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Halda Ema láká upravenými stezkami i novým mobiliářem</w:t>
      </w:r>
    </w:p>
    <w:p>
      <w:pPr/>
      <w:r>
        <w:rPr>
          <w:b w:val="1"/>
          <w:bCs w:val="1"/>
        </w:rPr>
        <w:t xml:space="preserve">Revitalizace haldy Ema byla v polovině léta dokončena a návštěvníkům je tak nyní halda přístupnější. Turisty láká upravenými chodníky, mostky i doplněným mobiliářem. Práce by ale mohly v budoucnu pokračovat. Vzniknout by tu měla záchytná parkoviště i další stezky.</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p>
      <w:pPr/>
      <w:r>
        <w:rPr/>
        <w:t xml:space="preserve">---</w:t>
      </w:r>
    </w:p>
    <w:p>
      <w:pPr>
        <w:pStyle w:val="Heading1"/>
      </w:pPr>
      <w:r>
        <w:rPr>
          <w:sz w:val="36"/>
          <w:szCs w:val="36"/>
        </w:rPr>
        <w:t xml:space="preserve">Správa Ústředního hřbitova se dočkala nového zázemí</w:t>
      </w:r>
    </w:p>
    <w:p>
      <w:pPr/>
      <w:r>
        <w:rPr>
          <w:b w:val="1"/>
          <w:bCs w:val="1"/>
        </w:rPr>
        <w:t xml:space="preserve">Zaměstnanci slezskoostravské hřbitovní správy se po více než roce dočkali nového technického zázemí. Budova za necelých 12 milionů korun jim poskytne nové šatny, garáž pro parkování vozidel a uložení techniky i prostor pro skladování materiálu.</w:t>
      </w:r>
    </w:p>
    <w:p>
      <w:pPr/>
      <w:r>
        <w:rPr/>
        <w:t xml:space="preserve">Slezská Ostrava spravuje šest pohřebišť včetně Ústředního  hřbitova, který je jedním z největších v Česku. Práce na nich stojí  městský obvod ročně zhruba 30 milionů korun a o jejich provoz se kromě hrobníka  a technických služeb pravidelně stará sedm terénních pracovníků.</w:t>
      </w:r>
    </w:p>
    <w:p>
      <w:pPr/>
      <w:r>
        <w:rPr>
          <w:b w:val="1"/>
          <w:bCs w:val="1"/>
        </w:rPr>
        <w:t xml:space="preserve">Ondřej Slíva (ANO), místostarosta Slezské Ostravy:</w:t>
      </w:r>
      <w:r>
        <w:rPr/>
        <w:t xml:space="preserve"> „Hřbitovní  správa zaměstnává čtyři zahradnice a tři dělníky. Ti se starají o oběžnou  údržbu všech šesti hřbitovů na Slezské Ostravě, a to například hrabáním  listí, sázením nových rostlin, sekáním trávy a podobně.“</w:t>
      </w:r>
    </w:p>
    <w:p>
      <w:pPr/>
      <w:r>
        <w:rPr/>
        <w:t xml:space="preserve">Právě zaměstnancům hřbitovní správy a jejich technice slouží  od letošního roku nová budova, která usnadní jejich práci a zvýší její komfort.</w:t>
      </w:r>
    </w:p>
    <w:p>
      <w:pPr/>
      <w:r>
        <w:rPr>
          <w:b w:val="1"/>
          <w:bCs w:val="1"/>
        </w:rPr>
        <w:t xml:space="preserve">Ondřej Klučka, vedoucí odboru investic a strategického  rozvoje:</w:t>
      </w:r>
      <w:r>
        <w:rPr/>
        <w:t xml:space="preserve"> „Tento objekt navazuje na budovu Hřbitovní správy. Je to  důležitý objekt, který zajišťuje nebo doplňuje fungování celého Ústředního hřbitova.  Je to rozděleno na dvě části. V první části se nacházejí šatny pro muže a  ženy, které tady chyběly, nebo nebyly dostatečné. V druhé části, ve které  se teď nacházíme, je prostor na skladování zahradní techniky.“</w:t>
      </w:r>
    </w:p>
    <w:p>
      <w:pPr/>
      <w:r>
        <w:rPr>
          <w:b w:val="1"/>
          <w:bCs w:val="1"/>
        </w:rPr>
        <w:t xml:space="preserve">Ondřej Slíva (ANO), místostarosta Slezské Ostravy:</w:t>
      </w:r>
      <w:r>
        <w:rPr/>
        <w:t xml:space="preserve"> „Nové  zázemí na hřbitově je určeno pro naše dělníky a zahradnice, kteří se  starají o všech šest hřbitovů na Slezské Ostravě. Skrývá i parkovací místa  pro naše vozidla, má tam vlastně i nabíječku pro elektromobil, který  využívají pro dopravu různých materiálů či odvozu pohrabaného listí.“</w:t>
      </w:r>
    </w:p>
    <w:p>
      <w:pPr/>
      <w:r>
        <w:rPr/>
        <w:t xml:space="preserve">Objekt navazuje na původní budovu hřbitovní správy i  architektonicky. Cílem totiž bylo obě budovy stylově sjednotit.</w:t>
      </w:r>
    </w:p>
    <w:p>
      <w:pPr/>
      <w:r>
        <w:rPr>
          <w:b w:val="1"/>
          <w:bCs w:val="1"/>
        </w:rPr>
        <w:t xml:space="preserve">Ondřej Klučka, vedoucí odboru investic a strategického  rozvoje:</w:t>
      </w:r>
      <w:r>
        <w:rPr/>
        <w:t xml:space="preserve"> „Tady se nacházíme v nějakém spojovacím krčku, který je případně možno  využít na nějaké opravy, údržbu, nějaké nátěry, které zde můžou probíhat,  a je tady prostě vzdušný prostor.“</w:t>
      </w:r>
    </w:p>
    <w:p>
      <w:pPr/>
      <w:r>
        <w:rPr/>
        <w:t xml:space="preserve">Součástí stavby je i zpevněná oplocená plocha, která může  sloužit pro skladování drobného materiálu pro údržbu. Myšleno bylo taky na  ekologii a využití obnovitelných zdrojů.</w:t>
      </w:r>
    </w:p>
    <w:p>
      <w:pPr/>
      <w:r>
        <w:rPr>
          <w:b w:val="1"/>
          <w:bCs w:val="1"/>
        </w:rPr>
        <w:t xml:space="preserve">Ondřej Klučka, vedoucí odboru investic a strategického  rozvoje:</w:t>
      </w:r>
      <w:r>
        <w:rPr/>
        <w:t xml:space="preserve"> „Na tomhle objektu je umístěná fotovoltaika, je to náš pilotní  projekt, protože to má i bateriové uložiště. Je tu zajištěné hospodaření s  dešťovou vodou, takže návštěvníci můžou používat dešťovou vodu, která je  zachytávána z tohohle objektu. Projekční práce začaly v roce 2023, samotná  realizace probíhala od dubna 2024 do dubna 2025, takže celková realizace  trvala rok, kdy náklady na tuhle stavbu jsou 11,7 milionů s daní.“</w:t>
      </w:r>
    </w:p>
    <w:p>
      <w:pPr/>
      <w:r>
        <w:rPr/>
        <w:t xml:space="preserve">Další plánovanou investicí bude například oprava chodníků a příprava  nových hrobových míst. V provozu už je taky konečně i nová květinová  síň. Návštěvníci Hřbitova mohou její služby využít od 9 do 17 hodin.</w:t>
      </w:r>
    </w:p>
    <w:p>
      <w:pPr/>
      <w:r>
        <w:rPr/>
        <w:t xml:space="preserve">---</w:t>
      </w:r>
    </w:p>
    <w:p>
      <w:pPr>
        <w:pStyle w:val="Heading1"/>
      </w:pPr>
      <w:r>
        <w:rPr>
          <w:sz w:val="36"/>
          <w:szCs w:val="36"/>
        </w:rPr>
        <w:t xml:space="preserve">ZŠ Pěší bude mít nové kotelny i specializované učebny</w:t>
      </w:r>
    </w:p>
    <w:p>
      <w:pPr/>
      <w:r>
        <w:rPr>
          <w:b w:val="1"/>
          <w:bCs w:val="1"/>
        </w:rPr>
        <w:t xml:space="preserve">Slezská Ostrava se o prázdninách pustila do rekonstrukce kotelny na Základní škole Pěší. Staré kotle vymění za nové a vybuduje taky úplně novou kotelnu pro vytápění tělocvičny. Vyhne se tak dosavadním značným tepelným ztrátám.</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2026-02-25T16:07:38+01:00</dcterms:created>
  <dcterms:modified xsi:type="dcterms:W3CDTF">2026-02-25T16:07:38+01:00</dcterms:modified>
</cp:coreProperties>
</file>

<file path=docProps/custom.xml><?xml version="1.0" encoding="utf-8"?>
<Properties xmlns="http://schemas.openxmlformats.org/officeDocument/2006/custom-properties" xmlns:vt="http://schemas.openxmlformats.org/officeDocument/2006/docPropsVTypes"/>
</file>