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Dolní Lutyně zve na Den obce a letní kino</w:t>
      </w:r>
    </w:p>
    <w:p>
      <w:pPr/>
      <w:r>
        <w:rPr>
          <w:b w:val="1"/>
          <w:bCs w:val="1"/>
        </w:rPr>
        <w:t xml:space="preserve">Po loňské premiéře pořádá Dolní Lutyně letos 2. Obecní den. Návštěvníci se opět mohou těšit na bohatý kulturní program. Ten je připraven jak pro děti, tak pro dospělé. Vše se bude odehrávat v centru obce, kde budou také stánky s občerstvením.</w:t>
      </w:r>
    </w:p>
    <w:p>
      <w:pPr/>
      <w:r>
        <w:rPr>
          <w:b w:val="1"/>
          <w:bCs w:val="1"/>
        </w:rPr>
        <w:t xml:space="preserve">Erik Wybraniec (BEZPP), člen Obecní rady Dolní Lutyně:</w:t>
      </w:r>
      <w:r>
        <w:rPr/>
        <w:t xml:space="preserve"> „Zveme vás na již druhý Obecní den pořádaný u nás v Dolní Lutyni. V sobotu 23. 8. od 14 hodin se setkáme na parkovišti u pekárny. Máme opět připravený bohatý program. Začínáme vystoupením pro naše nejmenší a asi největším tahákem bude mladý talentovaný Kristián Šebek, který skvěle interpretuje Karla Gotta. A nakonec si společně zazpíváme naše oblíbené hity od Kabátů v podání jejich revivalu.“</w:t>
      </w:r>
    </w:p>
    <w:p>
      <w:pPr/>
      <w:r>
        <w:rPr/>
        <w:t xml:space="preserve">Společně s obcí připravil program také zámek. Na Zámeckých slavnostech nebude chybět prohlídka památky. Návštěvníci mohou porovnat postup při její postupné obnově, na které se podílejí i dobrovolníci. V programu, který – stejně jako Obecní den – začíná ve 14 hodin, bude také vystoupení šermířů, projížďky na koních a další nejrůznější aktivity pro děti. Po celé odpoledne až do noci se bude na pódiu střídat několik kapel. </w:t>
      </w:r>
    </w:p>
    <w:p>
      <w:pPr/>
      <w:r>
        <w:rPr/>
        <w:t xml:space="preserve">Ještě před sobotním Obecním dnem bude ve čtvrtek promítat letní kino ve Věřňovicích.</w:t>
      </w:r>
    </w:p>
    <w:p>
      <w:pPr/>
      <w:r>
        <w:rPr>
          <w:b w:val="1"/>
          <w:bCs w:val="1"/>
        </w:rPr>
        <w:t xml:space="preserve">Erik Wybraniec (BEZPP), člen Obecní rady Dolní Lutyně:</w:t>
      </w:r>
      <w:r>
        <w:rPr/>
        <w:t xml:space="preserve"> „Už třetím rokem pokračujeme v naší tradici promítání filmů pod širým nebem. Tentokrát budeme ve čtvrtek 21. 8. ve Věřňovicích promítat oblíbenou pohádku </w:t>
      </w:r>
      <w:r>
        <w:rPr>
          <w:i w:val="1"/>
          <w:iCs w:val="1"/>
        </w:rPr>
        <w:t xml:space="preserve">Pyšná princezna</w:t>
      </w:r>
      <w:r>
        <w:rPr/>
        <w:t xml:space="preserve">. Zveme jak rodiče, tak samozřejmě hlavně naše ratolesti. Připravíme občerstvení jak pro děti, tak pro dospělé – pro děti bude popcorn a pro chlapy samozřejmě pivo.“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6-08-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2026-07-15T06:10:51+02:00</dcterms:created>
  <dcterms:modified xsi:type="dcterms:W3CDTF">2026-07-15T06:10:51+02:00</dcterms:modified>
</cp:coreProperties>
</file>

<file path=docProps/custom.xml><?xml version="1.0" encoding="utf-8"?>
<Properties xmlns="http://schemas.openxmlformats.org/officeDocument/2006/custom-properties" xmlns:vt="http://schemas.openxmlformats.org/officeDocument/2006/docPropsVTypes"/>
</file>