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p>
      <w:pPr>
        <w:pStyle w:val="Heading1"/>
      </w:pPr>
      <w:r>
        <w:rPr>
          <w:sz w:val="36"/>
          <w:szCs w:val="36"/>
        </w:rPr>
        <w:t xml:space="preserve">Frýdlantský trh se odlišuje od jiných slavností</w:t>
      </w:r>
    </w:p>
    <w:p>
      <w:pPr/>
      <w:r>
        <w:rPr>
          <w:b w:val="1"/>
          <w:bCs w:val="1"/>
        </w:rPr>
        <w:t xml:space="preserve">V centru Frýdlantu nad Ostravicí se konala tradiční městská slavnost Trh pokaždé jinak. Svým programem se akce odlišuje od ostatních slavností v regionu.</w:t>
      </w:r>
    </w:p>
    <w:p>
      <w:pPr/>
      <w:r>
        <w:rPr>
          <w:b w:val="1"/>
          <w:bCs w:val="1"/>
        </w:rPr>
        <w:t xml:space="preserve">Helena Pešatová (Pro Frýdlant), senátorka, starostka Frýdlantu nad Ostravicí:</w:t>
      </w:r>
      <w:r>
        <w:rPr/>
        <w:t xml:space="preserve"> „Naše trhy, které letos mají podtitul Město v pohybu, se už konají dlouhodobě, pravidelně, vždycky v srpnu na svátek sv. Bartoloměje. A chápeme tuto akci jako odkaz pro setkávání lidí. A já to mám hrozně ráda, protože tady mám hromadu přátel, kamarádů, spoluobčanů, kteří přijíždějí nejen z blízkého, ale i ze vzdálenějšího okolí. A je to pro mě takové nabíjecí a prostě je to fajn. Naši hasiči se starají spolu s ostatními o občerstvení, nechybí tady dobrůtky, ale hlavně je to o kulturních akcích a společném sdílení. A mně se hrozně líbí, že tady vystupuje množství různých skupin, souborů, orchestrů, a to jak pro mladé, tak pro starší. A samozřejmě třešničkou na dortu bude letos skupina Kryštof. Věřím, že si to dneska úplně všichni užijí.“</w:t>
      </w:r>
    </w:p>
    <w:p>
      <w:pPr/>
      <w:r>
        <w:rPr>
          <w:b w:val="1"/>
          <w:bCs w:val="1"/>
        </w:rPr>
        <w:t xml:space="preserve">David Pavliska (Pro Frýdlant), místostarosta Frýdlantu nad Ostravicí:</w:t>
      </w:r>
      <w:r>
        <w:rPr/>
        <w:t xml:space="preserve"> „Tradičně součástí trhu pokaždé jinak je i křest kalendáře na další rok, takže jsme dneska pokřtili kalendář na rok 2026 s názvem Proměny města. Jsou to velmi krásné fotografie od profesionálního fotografa a lidé si ho můžou zakoupit přímo právě tady na trhu. Jako každé město se vyvíjí časem, tak i Frýdlant prochází určitými proměnami, staví se nové stavby, budují se různé atrakce a právě součástí toho nového kalendáře jsou tyto proměny města a nové aktivity zachyceny.“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9-08-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2026-04-21T17:24:57+02:00</dcterms:created>
  <dcterms:modified xsi:type="dcterms:W3CDTF">2026-04-21T17:24:57+02:00</dcterms:modified>
</cp:coreProperties>
</file>

<file path=docProps/custom.xml><?xml version="1.0" encoding="utf-8"?>
<Properties xmlns="http://schemas.openxmlformats.org/officeDocument/2006/custom-properties" xmlns:vt="http://schemas.openxmlformats.org/officeDocument/2006/docPropsVTypes"/>
</file>