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Rekonstrukce mostku na ulici Lidická v Orlové</w:t>
      </w:r>
    </w:p>
    <w:p>
      <w:pPr/>
      <w:r>
        <w:rPr>
          <w:b w:val="1"/>
          <w:bCs w:val="1"/>
        </w:rPr>
        <w:t xml:space="preserve">Při loňských povodních byl fatálně poškozen most na ulici Lidická v Orlové. Po jeho delším uzavření město začalo řešit jeho rekonstrukci, která by měla skončit v říjnu tohoto roku.</w:t>
      </w:r>
    </w:p>
    <w:p>
      <w:pPr/>
      <w:r>
        <w:rPr/>
        <w:t xml:space="preserve">Most na ulici Lidická nad potokem Račok je již delší dobu uzavřen. Odborníci museli určit rozsah jeho poškození a naplánovat opravu.</w:t>
      </w:r>
    </w:p>
    <w:p>
      <w:pPr/>
      <w:r>
        <w:rPr>
          <w:b w:val="1"/>
          <w:bCs w:val="1"/>
        </w:rPr>
        <w:t xml:space="preserve">Sandra Štrejlová, tisková mluvčí města Orlová:</w:t>
      </w:r>
      <w:r>
        <w:rPr/>
        <w:t xml:space="preserve"> “Oprava mostku byla už delší dobu v plánu, ale opravu urychlily loňské povodně, kdy vlastně tady se vylila místní říčka a po těch povodních zůstal ten mostek v havarijním stavu. Takže jsme ho museli kompletně uzavřít , protože hrozilo nebezpečí propadu osobního vozidla nebo nějakého úrazu.”</w:t>
      </w:r>
    </w:p>
    <w:p>
      <w:pPr/>
      <w:r>
        <w:rPr/>
        <w:t xml:space="preserve">3650 “00:00 “Oprava mostku začala v průběhu srpna a hotovo by mělo být v polovině října. Momentálně proběhla kompletní demolice mostku, byly odstraněny betonové skruže a betonový povrch.” 00:14</w:t>
      </w:r>
    </w:p>
    <w:p>
      <w:pPr/>
      <w:r>
        <w:rPr/>
        <w:t xml:space="preserve">Mostek byl hojně využíván obyvateli Orlové, kteří bydlí na ulici Lidická, při svých cestách do Karviné nebo Ostravy, například kvůli práci. </w:t>
      </w:r>
    </w:p>
    <w:p>
      <w:pPr/>
      <w:r>
        <w:rPr>
          <w:b w:val="1"/>
          <w:bCs w:val="1"/>
        </w:rPr>
        <w:t xml:space="preserve">Sandra Štrejlová, tisková mluvčí města Orlová:</w:t>
      </w:r>
      <w:r>
        <w:rPr/>
        <w:t xml:space="preserve"> “Současně mohou řidiči využívat objízdnou trasu po ulici Slezské a Nádražní.”</w:t>
      </w:r>
    </w:p>
    <w:p>
      <w:pPr/>
      <w:r>
        <w:rPr/>
        <w:t xml:space="preserve">Most by měl být hotový a pro řidiče průjezdný do konce října.</w:t>
      </w:r>
    </w:p>
    <w:p>
      <w:pPr/>
      <w:r>
        <w:rPr/>
        <w:t xml:space="preserve">Nosnost mostku zůstane stejná, tedy do 3,5 tuny</w:t>
      </w:r>
    </w:p>
    <w:p>
      <w:pPr/>
      <w:r>
        <w:rPr/>
        <w:t xml:space="preserve">---</w:t>
      </w:r>
    </w:p>
    <w:p>
      <w:pPr/>
      <w:r>
        <w:rPr/>
        <w:t xml:space="preserve">UZAVÍRKA ULICE 17. LISTOPADU V MÍSTKU</w:t>
      </w:r>
    </w:p>
    <w:p>
      <w:pPr/>
      <w:r>
        <w:rPr/>
        <w:t xml:space="preserve">Od 1. září začne rekonstrukce téměř kilometrového úseku silnice II/473 na ulici 17. listopadu v Místku, která si vyžádá úplnou uzavírku. Oprava za 20,5 milionu korun potrvá do 30. listopadu a dotkne se i linek 865 305, 865 315 a 865 316 s výlukovými jízdními řády. Objížďka povede ulicemi Beskydská, Příborská, Janáčkova a Ostravská, přístup k domovům a firmám bude zachován.</w:t>
      </w:r>
    </w:p>
    <w:p>
      <w:pPr/>
      <w:r>
        <w:rPr/>
        <w:t xml:space="preserve">#</w:t>
      </w:r>
    </w:p>
    <w:p>
      <w:pPr/>
      <w:r>
        <w:rPr/>
        <w:t xml:space="preserve">SPOLEČNÉ KONTROLY V CHKO BESKYDY</w:t>
      </w:r>
    </w:p>
    <w:p>
      <w:pPr/>
      <w:r>
        <w:rPr/>
        <w:t xml:space="preserve">Policisté a pracovníci CHKO Beskydy a Jeseníky provedli kontrolní akci v okolí Čeladné, Pusteven a rezervace Kněhyně–Čertův mlýn. Zaměřili se na dodržování zákazů vstupu, povolení k vjezdu i parkování, při akci prověřili tři desítky vozidel a téměř dvacet osob. Pěti řidičům bez viditelného povolení byla uložena výzva, spolupráce bude pokračovat i nadále.</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b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b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w:t>
      </w:r>
      <w:br/>
    </w:p>
    <w:p>
      <w:pPr/>
      <w:r>
        <w:rPr/>
        <w:t xml:space="preserve">---</w:t>
      </w:r>
    </w:p>
    <w:p>
      <w:pPr/>
      <w:r>
        <w:rPr/>
        <w:t xml:space="preserve">SOUD DAL ZA PRAVDU ŘIDIČI POŠKOZENÉMU NA OBCHVATU</w:t>
      </w:r>
    </w:p>
    <w:p>
      <w:pPr/>
      <w:r>
        <w:rPr/>
        <w:t xml:space="preserve">Nejvyšší správní soud rozhodl, že slovenský řidič, který v roce 2022 poškodil auto na výmolu obchvatu Jablunkova, nebyl za nehodu odpovědný. Úřady a soudy předtím jeho stížnost zamítly a uložily mu pokutu, nyní však NSS konstatoval, že nelze automaticky přičítat vinu řidiči. Silničáři musí výtluky a nerovnosti na nekvalitně postaveném obchvatu označovat výrazně lépe, jinak hrozí žaloby dalších poškozených motoristů.</w:t>
      </w:r>
    </w:p>
    <w:p>
      <w:pPr/>
      <w:r>
        <w:rPr/>
        <w:t xml:space="preserve">#</w:t>
      </w:r>
    </w:p>
    <w:p>
      <w:pPr/>
      <w:r>
        <w:rPr/>
        <w:t xml:space="preserve">MEZINÁRODNÍ NOC PRO NETOPÝRY V ZOO OSTRAVA</w:t>
      </w:r>
    </w:p>
    <w:p>
      <w:pPr/>
      <w:r>
        <w:rPr/>
        <w:t xml:space="preserve">Zoo Ostrava zve 3. září 2025 na 29. ročník Mezinárodní noci pro netopýry, který proběhne od 18 do 22 hodin ve výukovém centru. Program nabídne přednášku zoologa Martina Gajdošíka, ukázku živých netopýrů i techniky používané při jejich výzkumu, pro děti budou připraveny tvořivé aktivity. Večer vyvrcholí vycházkou s ultrazvukovým detektorem a krmením s následným vypuštěním netopýrů.</w:t>
      </w:r>
    </w:p>
    <w:p>
      <w:pPr/>
      <w:r>
        <w:rPr/>
        <w:t xml:space="preserve">---</w:t>
      </w:r>
    </w:p>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2026-03-10T00:10:20+01:00</dcterms:created>
  <dcterms:modified xsi:type="dcterms:W3CDTF">2026-03-10T00:10:20+01:00</dcterms:modified>
</cp:coreProperties>
</file>

<file path=docProps/custom.xml><?xml version="1.0" encoding="utf-8"?>
<Properties xmlns="http://schemas.openxmlformats.org/officeDocument/2006/custom-properties" xmlns:vt="http://schemas.openxmlformats.org/officeDocument/2006/docPropsVTypes"/>
</file>