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Uskutečnily se 16. Netradiční sportovní hry</w:t>
      </w:r>
    </w:p>
    <w:p>
      <w:pPr/>
      <w:r>
        <w:rPr>
          <w:b w:val="1"/>
          <w:bCs w:val="1"/>
        </w:rPr>
        <w:t xml:space="preserve">Netradiční sportovní hry se letos konaly již po šestnácté a opět se nesly v duchu vřelé atmosféry, netradičních disciplín a také podpory města.</w:t>
      </w:r>
    </w:p>
    <w:p>
      <w:pPr/>
      <w:r>
        <w:rPr/>
        <w:t xml:space="preserve">V Městském klubu seniorů se již po šestnácté uskutečnily Netradiční sportovní hry, věnované seniorům z Karviné a jejich aktivnímu trávení volného času.</w:t>
      </w:r>
    </w:p>
    <w:p>
      <w:pPr/>
      <w:r>
        <w:rPr>
          <w:b w:val="1"/>
          <w:bCs w:val="1"/>
        </w:rPr>
        <w:t xml:space="preserve">Martina Smužová, vedoucí Odboru sociálního MMK:</w:t>
      </w:r>
      <w:r>
        <w:rPr/>
        <w:t xml:space="preserve"> “Tyto hry pořádáme pravidelně a vždy si vymýšlejí disciplíny jednotlivé kluby seniorů, které mezi sebou soutěží. Máme sedm disciplín a v každé se soutěží a vcelku se potom spočítají body a podle toho se vyhodnotí, kdo vyhrál. Prakticky u nás vyhrává každý, protože nemáme žádné poražené, nicméně první tři místa mají jiné ocenění než všichni ostatní.”</w:t>
      </w:r>
    </w:p>
    <w:p>
      <w:pPr/>
      <w:r>
        <w:rPr/>
        <w:t xml:space="preserve">Netradičních sportovních her se zúčastnilo zhruba devadesát seniorů ze sedmi klubů seniorů, včetně zástupců z polského družebního města Rybnik a zástupců ze Svazu tělesně postižených, kteří soutěží spolu s Karviňáky každým rokem.</w:t>
      </w:r>
    </w:p>
    <w:p>
      <w:pPr/>
      <w:r>
        <w:rPr>
          <w:b w:val="1"/>
          <w:bCs w:val="1"/>
        </w:rPr>
        <w:t xml:space="preserve">Martina Smužová, vedoucí Odboru sociálního MMK:</w:t>
      </w:r>
      <w:r>
        <w:rPr/>
        <w:t xml:space="preserve"> “Tato akce není jediná, kterou děláme pro seniory. Jedná se nám o tom, abychom hledali cesty, jak jim zpříjemnit prostředí, vyplnit den a najít prostor k tomu, aby se dobře pobavili.”</w:t>
      </w:r>
    </w:p>
    <w:p>
      <w:pPr/>
      <w:r>
        <w:rPr>
          <w:b w:val="1"/>
          <w:bCs w:val="1"/>
        </w:rPr>
        <w:t xml:space="preserve">Jan Wolf (SOCDEM), primátor Karviné: </w:t>
      </w:r>
      <w:r>
        <w:rPr/>
        <w:t xml:space="preserve">“Tady ta akce, Netradiční sportovní hry, jsou už zavedeny dlouhodobě každoročně. Vím, že když se setkávám se seniory, tak se vždy na to těším, protože tady vždy je velká rivalita mezi jednotlivými seniorskými kluby, takže jsem rád, že takhle jsou schopni trávit svůj čas odpoledne.” My se snažíme samozřejmě pro seniory během celého roku vytvářet různý program, já si myslím, že to je skvělé, že se oni scházejí, že tady mají své známé, kamarády, že můžou komunikovat, někteří už jsou osamělí, takže pro ně už je to třeba i únik z té osamělosti, kdy se potkávají se svými známými a lidmi a ten svůj volný čas tráví aktivně, takže je to super.”</w:t>
      </w:r>
    </w:p>
    <w:p>
      <w:pPr/>
      <w:r>
        <w:rPr/>
        <w:t xml:space="preserve">Senioři si museli v rámci celého dopoledne i odpoledne poradit s různorodými originálními disciplínami, které potrápily jejich kondici i zručnost.</w:t>
      </w:r>
    </w:p>
    <w:p>
      <w:pPr/>
      <w:r>
        <w:rPr>
          <w:b w:val="1"/>
          <w:bCs w:val="1"/>
        </w:rPr>
        <w:t xml:space="preserve">anketa: zúčastnění senioři: </w:t>
      </w:r>
      <w:r>
        <w:rPr/>
        <w:t xml:space="preserve">“Zatím jsme skládali čepičky večerníčkovské, jelikož je šedesát roků Večerníčku, takže jsme na počest Večerníčka vymysleli takovou hru. No a potom jsme hráli kuželky a teď nás čekají další hry.” “Bála jsem se toho, ale šlo to trošku, jak se dalo, no. Právě nejtěžší bylo dát ty uzlíčky přes sebe. Jako ty dvě mašličky. Ale dobře to dopadlo, jsme zatím druzí.”</w:t>
      </w:r>
    </w:p>
    <w:p>
      <w:pPr/>
      <w:r>
        <w:rPr/>
        <w:t xml:space="preserve">Pro seniory je v Karviné i v rámci nadcházejícího podzimního období připraven pestrý program, a to ve spolupráci s Magistrátem města Karviné. </w:t>
      </w:r>
    </w:p>
    <w:p>
      <w:pPr/>
      <w:r>
        <w:rPr>
          <w:b w:val="1"/>
          <w:bCs w:val="1"/>
        </w:rPr>
        <w:t xml:space="preserve">Martina Smužová, vedoucí Odboru sociálního MMK:</w:t>
      </w:r>
      <w:r>
        <w:rPr/>
        <w:t xml:space="preserve"> “V nejbližší době máme Taneční zábavu, která je hned příští týden na Lodičkách, ale potom také budeme pořádat besedu s vedením města, aby se mohli sami senioři zeptat na věci, které je zajímají, které je i pálí, aby si i sami byli schopni udělat obrázek, jak Karviná prospívá. Koncem září počítáme také i s Veletrhem sociálních služeb, kde také i senioři budou reprezentovat naše Kluby seniorů, tak abychom mohli ukázat, že můžou přijít další obyvatelé, občané města a rádi je přivítáme mezi sebe.” </w:t>
      </w:r>
    </w:p>
    <w:p>
      <w:pPr/>
      <w:r>
        <w:rPr/>
        <w:t xml:space="preserve">---</w:t>
      </w:r>
    </w:p>
    <w:p>
      <w:pPr>
        <w:pStyle w:val="Heading1"/>
      </w:pPr>
      <w:r>
        <w:rPr>
          <w:sz w:val="36"/>
          <w:szCs w:val="36"/>
        </w:rPr>
        <w:t xml:space="preserve">Mladí podnikatelé využívají podnikatelské vouchery</w:t>
      </w:r>
    </w:p>
    <w:p>
      <w:pPr/>
      <w:r>
        <w:rPr>
          <w:b w:val="1"/>
          <w:bCs w:val="1"/>
        </w:rPr>
        <w:t xml:space="preserve">Takzvaných podnikatelských voucherů může využít každý mladý podnikatel s originálním záměrem a chutí něco ve svém městě dělat. Již nyní využilo podnikatelského voucheru města Karviná několik mladých lidí, kteří mají šanci motivovat další.</w:t>
      </w:r>
    </w:p>
    <w:p>
      <w:pPr/>
      <w:r>
        <w:rPr/>
        <w:t xml:space="preserve">Podnikatelských voucherů využívají na území Karviné především mladí zapálení lidé, kteří chtějí podnikat i v oborech, co jsou zatím pro mnoho lidí neznámé. Jednou z nich je i Nicole Feberová, která si otevřela Head Spa salón.</w:t>
      </w:r>
    </w:p>
    <w:p>
      <w:pPr/>
      <w:r>
        <w:rPr>
          <w:b w:val="1"/>
          <w:bCs w:val="1"/>
        </w:rPr>
        <w:t xml:space="preserve">Nicole Feberová, provozovatelka Head Spa salónu:</w:t>
      </w:r>
      <w:r>
        <w:rPr/>
        <w:t xml:space="preserve"> “Já jsem se rozhodla otevřít si Head Spa salón v Karviné, protože jsem chtěla využít díry na trhu. Žádný Head Spa salón tady otevřený nebyl, takže jsem chtěla toho využít a otevřít si vlastní. Nabízím masáže hlavy, vyšetření nebo diagnostiku vlasové pokožky pomocí mikroskopu, dále nějakou analýzu vlasů a vlasové pokožky a vlastně celkový relax, spojený i s ošetřením těch vlasů.”</w:t>
      </w:r>
    </w:p>
    <w:p>
      <w:pPr/>
      <w:r>
        <w:rPr/>
        <w:t xml:space="preserve">Již nyní má Head Spa salón spoustu klientek, které zkrátka chtějí vyzkoušet něco nového. Nicole Feberové pro vybudování vysněného salónu pomohl mimo jiné i podnikatelský voucher. </w:t>
      </w:r>
    </w:p>
    <w:p>
      <w:pPr/>
      <w:r>
        <w:rPr>
          <w:b w:val="1"/>
          <w:bCs w:val="1"/>
        </w:rPr>
        <w:t xml:space="preserve">Nicole Feberová, provozovatelka Head Spa salónu:</w:t>
      </w:r>
      <w:r>
        <w:rPr/>
        <w:t xml:space="preserve"> “Podnikatelské vouchery mi pomohly dost, vlastně na zřízení nové recepce. Myslím si, že to je skvělý start pro začínající podnikatele, kteří nemají úplně tolik financí na zřízení té provozovny, takže myslím si, že je to určitě fajn.”</w:t>
      </w:r>
    </w:p>
    <w:p>
      <w:pPr/>
      <w:r>
        <w:rPr/>
        <w:t xml:space="preserve">Dalšími uživateli podnikatelských voucherů jsou lidé z coworkingového centra Rubání na Masarykově náměstí. </w:t>
      </w:r>
    </w:p>
    <w:p>
      <w:pPr/>
      <w:r>
        <w:rPr>
          <w:b w:val="1"/>
          <w:bCs w:val="1"/>
        </w:rPr>
        <w:t xml:space="preserve">Ondřej Czubaj, grafický designér:</w:t>
      </w:r>
      <w:r>
        <w:rPr/>
        <w:t xml:space="preserve"> “Coworking Rubání jsme založili proto, protože jsme dlouho po covidu a přes covid seděli doma všichni a měli jsme potřebu se potkávat, pracovat na nějakém místě, které je prostě pro tu práci určené, protože z domu nám to... Bylo to těžší a těžší a těžší. Nemá to pracovní pozice, ale každý tu dělá sám na sebe, co umí. Já jsem grafik, kolega Pavel je programátor, máme tady fotografa, máme tady kluky další programátory, kteří pracují pro různé firmy a dělají pro ně software.” </w:t>
      </w:r>
    </w:p>
    <w:p>
      <w:pPr/>
      <w:r>
        <w:rPr/>
        <w:t xml:space="preserve">Coworkingové centrum Rubání sdružuje především lidi z kreativního odvětví. Podnikatelských voucherů využili jak na úrovni města, tak i kraje.</w:t>
      </w:r>
    </w:p>
    <w:p>
      <w:pPr/>
      <w:r>
        <w:rPr>
          <w:b w:val="1"/>
          <w:bCs w:val="1"/>
        </w:rPr>
        <w:t xml:space="preserve">Pavel Stařo, programátor:</w:t>
      </w:r>
      <w:r>
        <w:rPr/>
        <w:t xml:space="preserve"> “Karviná nám poskytla podnikatelský voucher na základní vybavení Rubání. Pořídili jsme za něj čtyři stoly, čtyři pracovní židle a to nám pomohlo do začátku umožnit tady sedět, plus nabrat nějaké další lidi, abychom mohli to celé dále financovat. Čerpali jsme i z Moravskoslezského kraje voucher, který nám pomohl dovybavit zbytek - zasedací místnost, koupit další stoly, které vlastně teď aktuální kapacitu naplňují, a udělat kuchyňku a zázemí tak, aby bylo dostatečně pro tolik lidí, kolik tu máme.”</w:t>
      </w:r>
    </w:p>
    <w:p>
      <w:pPr/>
      <w:r>
        <w:rPr/>
        <w:t xml:space="preserve">Karviná dosud podpořila celkem šest nadějných podnikatelů. Zájemci se mohou od 1. srpna až do 8. září 2025 ještě stále hlásit do další výzvy městského programu Voucher pro začínající podnikatele. Ten nabízí až 50 000 Kč na rozjezd vlastního podnikání. </w:t>
      </w:r>
    </w:p>
    <w:p>
      <w:pPr/>
      <w:r>
        <w:rPr>
          <w:b w:val="1"/>
          <w:bCs w:val="1"/>
        </w:rPr>
        <w:t xml:space="preserve">Lukáš Raszyk (SOCDEM), náměstek primátora:</w:t>
      </w:r>
      <w:r>
        <w:rPr/>
        <w:t xml:space="preserve"> “My už jedeme páté kolo podnikatelských voucherů, připravujeme šesté. Jsme rádi, že je to hojně využíváno, je to podpora začínajících podnikatelů, i pro to šesté kolo jsme to rozšířili, že to mohou být stávající podnikatelé, ale kteří chtějí začít podnikat v Karviné, protože nám jde o to, aby v Karviné bylo co nejvíce malých a středních podnikatelů.”</w:t>
      </w:r>
    </w:p>
    <w:p>
      <w:pPr/>
      <w:r>
        <w:rPr/>
        <w:t xml:space="preserve">Cílem programu je podpořit nové nápady, posílit nabídku služeb ve městě a dát šanci těm, kteří chtějí své podnikatelské plány proměnit ve skutečnost.</w:t>
      </w:r>
      <w:br/>
    </w:p>
    <w:p>
      <w:pPr/>
      <w:r>
        <w:rPr/>
        <w:t xml:space="preserve">---</w:t>
      </w:r>
    </w:p>
    <w:p>
      <w:pPr>
        <w:pStyle w:val="Heading1"/>
      </w:pPr>
      <w:r>
        <w:rPr>
          <w:sz w:val="36"/>
          <w:szCs w:val="36"/>
        </w:rPr>
        <w:t xml:space="preserve">Karvinský HCB pořádal 27. ročník Karviná Cupu</w:t>
      </w:r>
    </w:p>
    <w:p>
      <w:pPr/>
      <w:r>
        <w:rPr>
          <w:b w:val="1"/>
          <w:bCs w:val="1"/>
        </w:rPr>
        <w:t xml:space="preserve">Na Karviná Cupu opět v házené soutěžila mládež z Česka, Polska i Slovenska. Tato pravidelně konající se akce získala prestiž a rok co rok se na ni rádi vracejí mladí hráči napříč házenkářskými kluby.</w:t>
      </w:r>
    </w:p>
    <w:p>
      <w:pPr/>
      <w:r>
        <w:rPr/>
        <w:t xml:space="preserve">Karvinská házená se opět postarala o vynikající zázemí mladým zahraničním házenkářům a potvrdila svou pozici mezi kluby, které dokáží reprezentovat tradičním kláním, letos již po sedmadvacáté. </w:t>
      </w:r>
    </w:p>
    <w:p>
      <w:pPr/>
      <w:r>
        <w:rPr>
          <w:b w:val="1"/>
          <w:bCs w:val="1"/>
        </w:rPr>
        <w:t xml:space="preserve">Václav Franc, šéftrenér mládeže HCB a spoluorganizátor:</w:t>
      </w:r>
      <w:r>
        <w:rPr/>
        <w:t xml:space="preserve"> “Je to klasický turnaj, kde hraje každé družstvo s každým. Máme tady dva týmy z Čech, dva týmy z Polska, dva týmy ze Slovenska a myslím si, že opravdu už se tady scházíme v tomto složení vlastně druhým rokem po sobě a ty zápasy mají opravdu šťávu, mají tu energii, ten zápal, takže si myslím, že to splňuje ten účel toho turnaje.” </w:t>
      </w:r>
    </w:p>
    <w:p>
      <w:pPr/>
      <w:r>
        <w:rPr>
          <w:b w:val="1"/>
          <w:bCs w:val="1"/>
        </w:rPr>
        <w:t xml:space="preserve">Andrzej Bizoń (nestr. za SOCDEM), náměstek primátora: </w:t>
      </w:r>
      <w:r>
        <w:rPr/>
        <w:t xml:space="preserve">“Já musím říct, že jsem rád, že v Karviné takové turnaje jsou. Je to klání ,ládežnickách kategorií, 16 a 18, a z toho můžou vzniknout další prvoligoví adepti do našeho klubu a taky budoucí reprezentanti a tím, že je to mezinárodní turnaj, tak se můžeme srovnávat i s okolními státy ze Slovenska a Polska a jsem rád a děkuji hlavně mateřskému klubu za to, že to stále organizuje.”</w:t>
      </w:r>
    </w:p>
    <w:p>
      <w:pPr/>
      <w:r>
        <w:rPr/>
        <w:t xml:space="preserve">V minulosti se právě mezi mládeží, která se Karviná Cupu zúčastnila, našlo několik opravdu velkých talentů.</w:t>
      </w:r>
    </w:p>
    <w:p>
      <w:pPr/>
      <w:r>
        <w:rPr>
          <w:b w:val="1"/>
          <w:bCs w:val="1"/>
        </w:rPr>
        <w:t xml:space="preserve">Václav Franc, šéftrenér mládeže HCB a spoluorganizátor:</w:t>
      </w:r>
      <w:r>
        <w:rPr/>
        <w:t xml:space="preserve"> “Určitě několik vlastně mládežníků, kteří tady hráli v minulosti na tomto turnaji, tak působí vlastně v současném týmu HCB Karviná u mužů a i současní kluci, kteří by i věkem tady mohli hrát, tak jsou momentálně v přípravě Áčka, takže určitě je to pro tyhle mladé kluky skvělý začátek pro nějakou, řekněme, mužskou a tvrdší házenou.” </w:t>
      </w:r>
    </w:p>
    <w:p>
      <w:pPr/>
      <w:r>
        <w:rPr/>
        <w:t xml:space="preserve">Karviná Cup 2025 přinesl spoustu napínavých zápasů, krásných akcí i cenných zkušeností pro všechny mladé házenkáře.</w:t>
      </w:r>
    </w:p>
    <w:p>
      <w:pPr/>
      <w:r>
        <w:rPr>
          <w:b w:val="1"/>
          <w:bCs w:val="1"/>
        </w:rPr>
        <w:t xml:space="preserve">Matěj Halíř, házenkář dorostu HCB:</w:t>
      </w:r>
      <w:r>
        <w:rPr/>
        <w:t xml:space="preserve"> “Ohledně Karviná Cupu si věříme dost, máme nastavené určité cíle, kde máme skončit jako první, což se nám nemusí povést, ale pořád může, kvůli tomu, že jsme první zápas prohráli. Ale jsou tady ještě další čtyři zápasy před námi, takže ty můžeme vyhrát, a jestli vyhrajeme, tak se můžeme umístit co nejlíp, takže máme v tom velký potenciál.”</w:t>
      </w:r>
    </w:p>
    <w:p>
      <w:pPr/>
      <w:r>
        <w:rPr>
          <w:b w:val="1"/>
          <w:bCs w:val="1"/>
        </w:rPr>
        <w:t xml:space="preserve">Petr Kubíček, házenkář dorostu HCB:</w:t>
      </w:r>
      <w:r>
        <w:rPr/>
        <w:t xml:space="preserve"> “První zápas, si myslím, že nebyl moc dobrý, vůbec jsme neběhali, neměli jsme to rozběhlé, a jakoby hráli jsme to jenom ze stoje, takže to byl špatný zápas. Ten druhý zápas¨byl o něco lepší, ale pořád to nebylo takové běhavé, jak my to umíme, bylo to takových asi padesát procent, ale už to bylo o něco lepší. Už jsme si tvořili více šancí a dokázali jsme se prosadit více.”</w:t>
      </w:r>
    </w:p>
    <w:p>
      <w:pPr/>
      <w:r>
        <w:rPr/>
        <w:t xml:space="preserve">Karviná Cup se uskutečnil za podpory města Karviná, společnosti SMVaK a Nadace OKD.</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2026-02-21T17:36:39+01:00</dcterms:created>
  <dcterms:modified xsi:type="dcterms:W3CDTF">2026-02-21T17:36:39+01:00</dcterms:modified>
</cp:coreProperties>
</file>

<file path=docProps/custom.xml><?xml version="1.0" encoding="utf-8"?>
<Properties xmlns="http://schemas.openxmlformats.org/officeDocument/2006/custom-properties" xmlns:vt="http://schemas.openxmlformats.org/officeDocument/2006/docPropsVTypes"/>
</file>