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Dentobus kontroluje chrup školáků v MSK</w:t>
      </w:r>
    </w:p>
    <w:p>
      <w:pPr/>
      <w:r>
        <w:rPr>
          <w:b w:val="1"/>
          <w:bCs w:val="1"/>
        </w:rPr>
        <w:t xml:space="preserve">Moravskoslezský kraj se dlouhodobě potýká s nedostatkem dětských zubařů. Řešením má být pilotní projekt s názvem Dentobus. Jde o mobilní stomatologickou ordinaci, která vyjíždí přímo do škol. Cílem je zjistit, kolik dětí nemá svého zubaře a v jakém stavu je jejich chrup.</w:t>
      </w:r>
    </w:p>
    <w:p>
      <w:pPr/>
      <w:r>
        <w:rPr/>
        <w:t xml:space="preserve">MSK ve spolupráci s nemocnicí v Krnově spustil pilotní projekt v oblasti stomatologie. Za žáky 2. až 5. tříd ZŠ v kraji míří zapůjčený Dentobus s týmem zkušených odborníků. </w:t>
      </w:r>
    </w:p>
    <w:p>
      <w:pPr/>
      <w:r>
        <w:rPr>
          <w:b w:val="1"/>
          <w:bCs w:val="1"/>
        </w:rPr>
        <w:t xml:space="preserve">Josef Bělica (ANO), hejtman MSK: </w:t>
      </w:r>
      <w:r>
        <w:rPr/>
        <w:t xml:space="preserve">“Máme první zubařskou sanitku, která objíždí základní školy v MSK. My máme ambici ambulantně vyšetřit a zkontrolovat zoubky zhruba 70 dětem denně. V rámci ošetření děti dostávají i školení specialistů na dentální hygienu, jak se starat o zoubky, jak ten zoubek vypadá, z čeho se skládá.”</w:t>
      </w:r>
    </w:p>
    <w:p>
      <w:pPr/>
      <w:r>
        <w:rPr/>
        <w:t xml:space="preserve">První vyšetření přinesla alarmující výsledky.</w:t>
      </w:r>
    </w:p>
    <w:p>
      <w:pPr/>
      <w:r>
        <w:rPr>
          <w:b w:val="1"/>
          <w:bCs w:val="1"/>
        </w:rPr>
        <w:t xml:space="preserve">Ladislav Václavec, ředitel SZZ Krnov: </w:t>
      </w:r>
      <w:r>
        <w:rPr/>
        <w:t xml:space="preserve">“Počet dětí, které nemají zubaře, tak odpovídá zhruba 30 procentům, ta dentální hygiena není moc dobrá, ty děti mají dost kazů.”</w:t>
      </w:r>
    </w:p>
    <w:p>
      <w:pPr/>
      <w:r>
        <w:rPr/>
        <w:t xml:space="preserve">Ze 70 dětí byly pouze 4 děti bez kazu a nejvíce kazů měla holčička, která zatím vůbec nebyla u zubaře, celkem 12.</w:t>
      </w:r>
    </w:p>
    <w:p>
      <w:pPr/>
      <w:r>
        <w:rPr>
          <w:b w:val="1"/>
          <w:bCs w:val="1"/>
        </w:rPr>
        <w:t xml:space="preserve">Kateřina Mojdlová, studentka dentální hygieny: </w:t>
      </w:r>
      <w:r>
        <w:rPr/>
        <w:t xml:space="preserve">“Správně ideálně vždycky ten kartáček přiložit, aby to bylo natočené přes tu dáseň maličko, aby se dočistil ten krček, protože to je pro nás nejvíc kritické místo a taky se zapomíná na to, že ty zuby se čistí i zevnitř.”</w:t>
      </w:r>
    </w:p>
    <w:p>
      <w:pPr/>
      <w:r>
        <w:rPr>
          <w:b w:val="1"/>
          <w:bCs w:val="1"/>
        </w:rPr>
        <w:t xml:space="preserve">anketa: žáci ZŠ Jelínkova Rýmařov: </w:t>
      </w:r>
      <w:r>
        <w:rPr/>
        <w:t xml:space="preserve">“Zuby mám v pořádku, ještě jsem žádné kazy neměla.”</w:t>
      </w:r>
    </w:p>
    <w:p>
      <w:pPr/>
      <w:r>
        <w:rPr/>
        <w:t xml:space="preserve">“Pravidelně co půl roku chodíme k zubaři, zubařku máme hodnou, takže je všechno zatím super.”</w:t>
      </w:r>
    </w:p>
    <w:p>
      <w:pPr/>
      <w:r>
        <w:rPr/>
        <w:t xml:space="preserve">“Správně si je čistím, mamka mi je někdy i dočistí a k zubaři chodím tak nějak půl roku.”</w:t>
      </w:r>
    </w:p>
    <w:p>
      <w:pPr/>
      <w:r>
        <w:rPr/>
        <w:t xml:space="preserve">Dentobus navštíví celkem 10 základních a na základě výsledků se Moravskoslezský kraj rozhodne, zda pořídí podobné sanitky pro své potřeby.</w:t>
      </w:r>
    </w:p>
    <w:p>
      <w:pPr/>
      <w:r>
        <w:rPr/>
        <w:t xml:space="preserve">---</w:t>
      </w:r>
    </w:p>
    <w:p>
      <w:pPr>
        <w:pStyle w:val="Heading1"/>
      </w:pPr>
      <w:r>
        <w:rPr>
          <w:sz w:val="36"/>
          <w:szCs w:val="36"/>
        </w:rPr>
        <w:t xml:space="preserve">Havířovu rostou náklady na odpady, město hledá úspory</w:t>
      </w:r>
    </w:p>
    <w:p>
      <w:pPr/>
      <w:r>
        <w:rPr>
          <w:b w:val="1"/>
          <w:bCs w:val="1"/>
        </w:rPr>
        <w:t xml:space="preserve">Havířov klade důraz na třídění a využívání sběrných dvorů, které mají lidem usnadnit zodpovědný přístup k odpadům. Přesto zůstává velkým problémem vznik černých skládek, jejichž odstraňování každoročně zatěžuje městský rozpočet.</w:t>
      </w:r>
    </w:p>
    <w:p>
      <w:pPr/>
      <w:r>
        <w:rPr/>
        <w:t xml:space="preserve">Z vyhodnocení odpadového hospodářství v Havířově za rok 2024 vyplývá, že náklady na svoz a likvidaci odpadů stoupají. Zatím co příjmy tvořili zhruba 78 milionů korun, výdaje 121 milionů. Město se tak snaží, aby se celkové náklady snižovaly, a to ne jen dostatkem rozmístěných nádob, ale i možností využívat sběrné dvory. </w:t>
      </w:r>
    </w:p>
    <w:p>
      <w:pPr/>
      <w:r>
        <w:rPr>
          <w:b w:val="1"/>
          <w:bCs w:val="1"/>
        </w:rPr>
        <w:t xml:space="preserve">Václav Zyder, náměstek ředitele Technických služeb: </w:t>
      </w:r>
      <w:r>
        <w:rPr/>
        <w:t xml:space="preserve">“Velká část občanů je zodpovědná vozit do těchto sběrných dvorů své odpady. A co někteří občané bohužel nechápou, je, že vyžadujeme i na těchto sběrných dvorech, aby odpady třídili. Tato povinnost pro všechny vychází ze zákona."</w:t>
      </w:r>
    </w:p>
    <w:p>
      <w:pPr/>
      <w:r>
        <w:rPr/>
        <w:t xml:space="preserve">Velkým problémem jsou černé skládky. Za jejich likvidaci, zejména kolem kontejnerových stanovišť, radnice ročně zaplatí stovky tisíc korun.</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w:t>
      </w:r>
    </w:p>
    <w:p>
      <w:pPr/>
      <w:r>
        <w:rPr/>
        <w:t xml:space="preserve">Město chce třídění ještě více podpořit a připravuje výstavbu čtvrtého sběrného dvora. </w:t>
      </w:r>
    </w:p>
    <w:p>
      <w:pPr/>
      <w:r>
        <w:rPr/>
        <w:t xml:space="preserve">---</w:t>
      </w:r>
    </w:p>
    <w:p>
      <w:pPr/>
      <w:r>
        <w:rPr/>
        <w:t xml:space="preserve">Zprávy krátké, 12. 9. 2025 17.00 - 1</w:t>
      </w:r>
    </w:p>
    <w:p>
      <w:pPr/>
      <w:r>
        <w:rPr/>
        <w:t xml:space="preserve">STRABAG POSTAVÍ OBCHVAT LINHARTOV</w:t>
      </w:r>
      <w:br/>
      <w:r>
        <w:rPr/>
        <w:t xml:space="preserve">ŘSD vybralo zhotovitele stavby „I/57 Linhartovy“ – vítězem výběrového řízení se stala společnost STRABAG a.s. s nabídkou 154,2 milionu korun bez DPH, což je 70 % původního odhadu. Zakázka se týká úseku dlouhého 1,9 kilometru, který bude narovnán. Stavební povolení je už pravomocné.</w:t>
      </w:r>
    </w:p>
    <w:p>
      <w:pPr/>
      <w:r>
        <w:rPr/>
        <w:t xml:space="preserve">DOKUMENT TV POLAR O NIČIVÉ POVODNI</w:t>
      </w:r>
      <w:br/>
      <w:r>
        <w:rPr/>
        <w:t xml:space="preserve">TV Polar zařazuje k 1. výročí ničivých povodní z roku 2024 speciální dokument. Snímek mapuje dramatické události, které zasáhly Ostravu i její obyvatele, a připomíná sílu živlu i následné záchranné práce. Dokument „Povodeň 2024 v Ostravě“ sledujte v sobotu 13. září v 17:10 a v neděli 14. září v 11:10 a 18:10 – vždy po zprávách.</w:t>
      </w:r>
    </w:p>
    <w:p>
      <w:pPr/>
      <w:r>
        <w:rPr/>
        <w:t xml:space="preserve">---</w:t>
      </w:r>
    </w:p>
    <w:p>
      <w:pPr>
        <w:pStyle w:val="Heading1"/>
      </w:pPr>
      <w:r>
        <w:rPr>
          <w:sz w:val="36"/>
          <w:szCs w:val="36"/>
        </w:rPr>
        <w:t xml:space="preserve">Centrální ostravský obvod se připravuje na volby</w:t>
      </w:r>
    </w:p>
    <w:p>
      <w:pPr/>
      <w:r>
        <w:rPr>
          <w:b w:val="1"/>
          <w:bCs w:val="1"/>
        </w:rPr>
        <w:t xml:space="preserve">V Moravské Ostravě a Přívozu probíhají přípravy na nadcházející volby do Poslanecké sněmovny. Ty přinesou i několik novinek. Lidé se poprvé mohou prokázat také elektronickým dokladem a řeší se i bezbariérové přístupy.</w:t>
      </w:r>
    </w:p>
    <w:p>
      <w:pPr/>
      <w:r>
        <w:rPr/>
        <w:t xml:space="preserve">Moravská Ostrava a Přívoz zřizuje 47 volebních okrsků.  Členové volebních komisí se už sešli na prvním jednání, které bylo spojeno  s řadou školení.</w:t>
      </w:r>
    </w:p>
    <w:p>
      <w:pPr/>
      <w:r>
        <w:rPr>
          <w:b w:val="1"/>
          <w:bCs w:val="1"/>
        </w:rPr>
        <w:t xml:space="preserve">Leona Hutařová, tajemnice Moravské Ostravy a  Přívozu:</w:t>
      </w:r>
      <w:r>
        <w:rPr/>
        <w:t xml:space="preserve"> "Letošní volby budou výjimečné v tom, že poprvé se mohou  občané prokázat před provedenou volbou e-dokladem, čili mohou přijít do volební  komise bez papírového občanského průkazu."</w:t>
      </w:r>
    </w:p>
    <w:p>
      <w:pPr/>
      <w:r>
        <w:rPr>
          <w:b w:val="1"/>
          <w:bCs w:val="1"/>
        </w:rPr>
        <w:t xml:space="preserve">Petr Veselka (ANO), starosta Moravské Ostravy a Přívozu:</w:t>
      </w:r>
      <w:r>
        <w:rPr/>
        <w:t xml:space="preserve"> "U nás ve volebním obvodě je 237 delegovaných zástupců, z  toho jsem si dovolil přímo já delegovat dva zástupce."</w:t>
      </w:r>
    </w:p>
    <w:p>
      <w:pPr/>
      <w:r>
        <w:rPr/>
        <w:t xml:space="preserve">Každá volební komise bude mít 5 členů, které si delegují  samotné strany. Pouze ve dvou případech je počet členů stanoven na 7.</w:t>
      </w:r>
    </w:p>
    <w:p>
      <w:pPr/>
      <w:r>
        <w:rPr>
          <w:b w:val="1"/>
          <w:bCs w:val="1"/>
        </w:rPr>
        <w:t xml:space="preserve">Leona Hutařová, tajemnice Moravské Ostravy a  Přívozu:</w:t>
      </w:r>
      <w:r>
        <w:rPr/>
        <w:t xml:space="preserve"> "Důvodem tohoto je, že v tomto volebním okrsku máme věznici, a  nemocnici, kde je nutné zajistit, aby mohli i lidé, kteří jsou v těchto  zařízeních, odvolit."</w:t>
      </w:r>
    </w:p>
    <w:p>
      <w:pPr/>
      <w:r>
        <w:rPr/>
        <w:t xml:space="preserve">Obvod myslel i na osoby se sníženou pohyblivostí a vymyslel  novinku.</w:t>
      </w:r>
    </w:p>
    <w:p>
      <w:pPr/>
      <w:r>
        <w:rPr>
          <w:b w:val="1"/>
          <w:bCs w:val="1"/>
        </w:rPr>
        <w:t xml:space="preserve">Petr Veselka (ANO), starosta Moravské Ostravy a Přívozu:</w:t>
      </w:r>
      <w:r>
        <w:rPr/>
        <w:t xml:space="preserve">  "Někteří prostě nechtějí, aby jim cizí lidé přišli s tou  volební urnou domů. Což je každého právo, kdo si zavolá, přijdeme za ním přímo  domů. Ale známe to, jak to dneska je, takže máme tady tu možnost, že pokud ten  člověk se dostaví do volební místnosti, která bohužel třeba není bezbariérová, tak  si nechá zavolat člena volební komise, který za ním sejde s tou volební urnou a  může odvolit přímo v budově. Takže myslím si, že byste měli přijít k těm volbám, vyjádřit  svůj demokratický názor. Je jedno, koho budete volit, ale přijďte volit."</w:t>
      </w:r>
    </w:p>
    <w:p>
      <w:pPr/>
      <w:r>
        <w:rPr/>
        <w:t xml:space="preserve">Volby do Poslanecké sněmovny proběhnou 3. a 4. října.</w:t>
      </w:r>
    </w:p>
    <w:p>
      <w:pPr/>
      <w:r>
        <w:rPr/>
        <w:t xml:space="preserve">---</w:t>
      </w:r>
    </w:p>
    <w:p>
      <w:pPr>
        <w:pStyle w:val="Heading1"/>
      </w:pPr>
      <w:r>
        <w:rPr>
          <w:sz w:val="36"/>
          <w:szCs w:val="36"/>
        </w:rPr>
        <w:t xml:space="preserve">Společnost OZO učí děti zodpovědnosti k přírodě</w:t>
      </w:r>
    </w:p>
    <w:p>
      <w:pPr/>
      <w:r>
        <w:rPr>
          <w:b w:val="1"/>
          <w:bCs w:val="1"/>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rPr>
        <w:t xml:space="preserve">Aleš Boháč (Starostové pro Ostravu), náměstek primátora Ostravy: </w:t>
      </w:r>
      <w:r>
        <w:rPr/>
        <w:t xml:space="preserve">"Startujete výuku v tomto školním roce. Já věřím, že se tady hodně věcí dozvíte. Budete vidět, kde patří papír, kde patří plast, kde kartony a kde hliníkové nádoby."</w:t>
      </w:r>
    </w:p>
    <w:p>
      <w:pPr/>
      <w:r>
        <w:rPr>
          <w:b w:val="1"/>
          <w:bCs w:val="1"/>
        </w:rPr>
        <w:t xml:space="preserve">Karel Belda, ředitel OZO Ostrava: </w:t>
      </w:r>
      <w:r>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rPr>
        <w:t xml:space="preserve">Vlasta Opravilová, učitelka ZŠ Emílie Lukášové a Klegova:</w:t>
      </w:r>
      <w:r>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t xml:space="preserve">---</w:t>
      </w:r>
    </w:p>
    <w:p>
      <w:pPr/>
      <w:r>
        <w:rPr/>
        <w:t xml:space="preserve">Zprávy krátké, 12. 9. 2025 17.00 - 2</w:t>
      </w:r>
    </w:p>
    <w:p>
      <w:pPr/>
      <w:r>
        <w:rPr/>
        <w:t xml:space="preserve">DPO ROZŠIŘUJE ANTIKOLIZNÍ SYSTÉM</w:t>
      </w:r>
    </w:p>
    <w:p>
      <w:pPr/>
      <w:r>
        <w:rPr/>
        <w:t xml:space="preserve">Dopravní podnik Ostrava rozšíří antikolizní systém do dalších 38 tramvají Škoda 39T. Moderní technologie rozpozná překážku až na 80 metrů a v případě hrozící srážky dokáže tramvaj automaticky zastavit. Systém doplněný o lidar přispěje k vyšší bezpečnosti cestujících i řidičů. Celkem tak bude tímto chytrým asistentem vybaveno už 77 tramvají.</w:t>
      </w:r>
    </w:p>
    <w:p>
      <w:pPr/>
      <w:r>
        <w:rPr/>
        <w:t xml:space="preserve">STŘÍLEL DOMA PŘES CHODBU</w:t>
      </w:r>
      <w:br/>
      <w:r>
        <w:rPr/>
        <w:t xml:space="preserve">Kuriózní případ řešili policisté v Karviné, kde muž zkoušel nově koupenou plynovou pistoli přímo v bytě. Terč umístil na kartonovou krabici před vchodové dveře – jenže střely prošly skrz a poškodily dveře sousedky. Policie muže zadržela, zbraň zajistila a případ vyšetřuje jako poškození cizí věci.</w:t>
      </w:r>
    </w:p>
    <w:p>
      <w:pPr/>
      <w:r>
        <w:rPr/>
        <w:t xml:space="preserve">---</w:t>
      </w:r>
    </w:p>
    <w:p>
      <w:pPr/>
      <w:br/>
    </w:p>
    <w:p>
      <w:pPr>
        <w:pStyle w:val="Heading1"/>
      </w:pPr>
      <w:r>
        <w:rPr>
          <w:sz w:val="36"/>
          <w:szCs w:val="36"/>
        </w:rPr>
        <w:t xml:space="preserve">Dětská skupina ve Studénce bude v nové budově</w:t>
      </w:r>
    </w:p>
    <w:p>
      <w:pPr/>
      <w:r>
        <w:rPr>
          <w:b w:val="1"/>
          <w:bCs w:val="1"/>
        </w:rPr>
        <w:t xml:space="preserve">Stavba budovy, ve které bude mít zázemí takzvaná dětská skupina, už ve Studénce nabývá reálné obrysy. Hotova má být počátkem příštího roku. Většinu nákladů pokryje státní dotace.</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roste nová budova.  </w:t>
      </w: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w:t>
      </w:r>
    </w:p>
    <w:p>
      <w:pPr/>
      <w:r>
        <w:rPr/>
        <w:t xml:space="preserve">Souběžně se stavbou řeší radnice i harmonogram prací souvisejících se zahájením provozu dětské skupiny.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t xml:space="preserve">Předpokladem je, že dětská skupina začne fungovat nejpozději v září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2026-03-08T06:52:29+01:00</dcterms:created>
  <dcterms:modified xsi:type="dcterms:W3CDTF">2026-03-08T06:52:29+01:00</dcterms:modified>
</cp:coreProperties>
</file>

<file path=docProps/custom.xml><?xml version="1.0" encoding="utf-8"?>
<Properties xmlns="http://schemas.openxmlformats.org/officeDocument/2006/custom-properties" xmlns:vt="http://schemas.openxmlformats.org/officeDocument/2006/docPropsVTypes"/>
</file>