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Stavba lávky do Hażlachu se nachází v klíčovém bodě</w:t>
      </w:r>
    </w:p>
    <w:p>
      <w:pPr/>
      <w:r>
        <w:rPr>
          <w:b w:val="1"/>
          <w:bCs w:val="1"/>
        </w:rPr>
        <w:t xml:space="preserve">V těchto dnech se uskutečnila montáž nosné konstrukce lávky, která povede z městské části Karviná-Louky do polské obce Hażlach. Lávka tak má za sebou klíčový bod její výstavby a práce budou pomalu směřovat k jejich finalizaci.</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 </w:t>
      </w:r>
    </w:p>
    <w:p>
      <w:pPr/>
      <w:r>
        <w:rPr/>
        <w:t xml:space="preserve">---</w:t>
      </w:r>
    </w:p>
    <w:p>
      <w:pPr>
        <w:pStyle w:val="Heading1"/>
      </w:pPr>
      <w:r>
        <w:rPr>
          <w:sz w:val="36"/>
          <w:szCs w:val="36"/>
        </w:rPr>
        <w:t xml:space="preserve">Oblíbený kurz pro seniory cílí na digitální gramotnost</w:t>
      </w:r>
    </w:p>
    <w:p>
      <w:pPr/>
      <w:r>
        <w:rPr>
          <w:b w:val="1"/>
          <w:bCs w:val="1"/>
        </w:rPr>
        <w:t xml:space="preserve">V karvinské Regionální knihovně stále probíhají oblíbené kurzy digitální gramotnosti, které se týkají starších ročníků. I v září tomu nebylo jinak a senioři se opět naučili něco nového.</w:t>
      </w:r>
    </w:p>
    <w:p>
      <w:pPr/>
      <w:r>
        <w:rPr/>
        <w:t xml:space="preserve">Digitální odysea pro seniory má za cíl seznámit ty nejstarší z nás s moderními technologiemi, které pro ně nemusejí být tak jednoduché jako pro spoustu mladších ročníků. Oblíbený kurz pokračuje i letos a stále se těší velkému zájmu.</w:t>
      </w:r>
    </w:p>
    <w:p>
      <w:pPr/>
      <w:r>
        <w:rPr>
          <w:b w:val="1"/>
          <w:bCs w:val="1"/>
        </w:rPr>
        <w:t xml:space="preserve">Renáta Klimková, lektorka kurzu:</w:t>
      </w:r>
      <w:r>
        <w:rPr/>
        <w:t xml:space="preserve"> “Digitální odysea je vlastně takový program pro výuku na chytrých telefonech ro seniory od 65 let a jedeme jednoduchým stylem, krok po kroku, nastavujeme třeba hlasitost, jas, učíme fotit, přidávat kontakty, takové jednoduché věci, které vlastně ti senioři potřebují, aby mohli pracovat s chytrým telefonem.”</w:t>
      </w:r>
    </w:p>
    <w:p>
      <w:pPr/>
      <w:r>
        <w:rPr/>
        <w:t xml:space="preserve">Senioři v průběhu kurzu dostanou i výukový materiál, ke kterému se mohou kdykoli vrátit i v pohodlí svých domovů. </w:t>
      </w:r>
    </w:p>
    <w:p>
      <w:pPr/>
      <w:r>
        <w:rPr/>
        <w:t xml:space="preserve">Nejčastější výzvou jsou pro seniory sociální sítě a komunikační platformy.</w:t>
      </w:r>
    </w:p>
    <w:p>
      <w:pPr/>
      <w:r>
        <w:rPr>
          <w:b w:val="1"/>
          <w:bCs w:val="1"/>
        </w:rPr>
        <w:t xml:space="preserve">Renáta Klimková, lektorka kurzu:</w:t>
      </w:r>
      <w:r>
        <w:rPr/>
        <w:t xml:space="preserve"> “Oni velice rádi komunikují třeba s vnoučaty, takže rádi vysvětlují třeba WhatsApp, Messenger, takové ty komunikační sítě, učí se třeba i e-mail si dát do mobilu, nebo mapy, když někde cestují, teď jsme probírali, jak si naplánovat trasu, aby mohli někam dojet, takže takové základní informace.”</w:t>
      </w:r>
    </w:p>
    <w:p>
      <w:pPr/>
      <w:r>
        <w:rPr/>
        <w:t xml:space="preserve">Důležitá je samozřejmě i prevence před nežádoucími virtuálními jevy.</w:t>
      </w:r>
    </w:p>
    <w:p>
      <w:pPr/>
      <w:r>
        <w:rPr>
          <w:b w:val="1"/>
          <w:bCs w:val="1"/>
        </w:rPr>
        <w:t xml:space="preserve">Renáta Klimková, lektorka kurzu:</w:t>
      </w:r>
      <w:r>
        <w:rPr/>
        <w:t xml:space="preserve"> “Učíme i kyberbezpečnost, aby si nezavirovali telefon nebo neodpovídali na podvodné zprávy.”</w:t>
      </w:r>
    </w:p>
    <w:p>
      <w:pPr/>
      <w:r>
        <w:rPr/>
        <w:t xml:space="preserve">Účastnice kurzu si přišly své znalosti rozšířit a některé z nich utvrdit.</w:t>
      </w:r>
    </w:p>
    <w:p>
      <w:pPr/>
      <w:r>
        <w:rPr>
          <w:b w:val="1"/>
          <w:bCs w:val="1"/>
        </w:rPr>
        <w:t xml:space="preserve">anketa: účastnice kurzu:</w:t>
      </w:r>
      <w:r>
        <w:rPr/>
        <w:t xml:space="preserve"> “Používám je jako každý jiný, v dnešní době je to nutnost. A to, co jsem chtěla vědět, už jsem získala.” “Přišla jsem se dozvědět něco o telefonu, který mám, který jsem dostala od syna a všechno neznám. Takže jsem se hodně dozvěděla. Někdy člověk něco zmáčkne a potom neví, co. Že si tam něco vymaže třeba.”</w:t>
      </w:r>
    </w:p>
    <w:p>
      <w:pPr/>
      <w:r>
        <w:rPr>
          <w:b w:val="1"/>
          <w:bCs w:val="1"/>
        </w:rPr>
        <w:t xml:space="preserve">Renáta Klimková, lektorka kurzu:</w:t>
      </w:r>
      <w:r>
        <w:rPr/>
        <w:t xml:space="preserve"> “Tady ten kurz máme už poněkolikáté, měli jsme kurzy i loni, jsou velice oblíbené. Kurz máme vždycky jednou za měsíc a máme v plánu pokračovat dom konce tohoto roku i v příštím roce.”</w:t>
      </w:r>
    </w:p>
    <w:p>
      <w:pPr/>
      <w:r>
        <w:rPr/>
        <w:t xml:space="preserve">Kurz práce s chytrým zařízením je určen seniorům od 65 let a uskutečnil se také v rámci Týdne pro digitální Česko.</w:t>
      </w:r>
    </w:p>
    <w:p>
      <w:pPr/>
      <w:r>
        <w:rPr/>
        <w:t xml:space="preserve">---</w:t>
      </w:r>
    </w:p>
    <w:p>
      <w:pPr>
        <w:pStyle w:val="Heading1"/>
      </w:pPr>
      <w:r>
        <w:rPr>
          <w:sz w:val="36"/>
          <w:szCs w:val="36"/>
        </w:rPr>
        <w:t xml:space="preserve">Pietní akt v Karviné za tragicky zesnulé horníky</w:t>
      </w:r>
    </w:p>
    <w:p>
      <w:pPr/>
      <w:r>
        <w:rPr>
          <w:b w:val="1"/>
          <w:bCs w:val="1"/>
        </w:rPr>
        <w:t xml:space="preserve">U univerzity se uskutečnil pietní akt, při kterém se vzpomínalo na tragicky zesnulé horníky. Protože se navíc nezadržitelně blíží konec černouhelné těžby, připomínkou této velké éry je také putovní výstava fotografií, kterou při této příležitosti otevřela speciální vernisáž.</w:t>
      </w:r>
    </w:p>
    <w:p>
      <w:pPr/>
      <w:r>
        <w:rPr/>
        <w:t xml:space="preserve">Na Univerzitním náměstí v Karviné se u příležitosti Dne horníků konal pietní akt, který připravila společnost OKD. Během něj vzdali zástupci těžební firmy, její hosté, báňští záchranáři, krojovaní horníci i hornická veřejnost úctu všem, kteří položili život při výkonu hornického povolání. 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O fotografie, které byly představeny, se zasloužili fotografové Lukáš Kaboň, Boris Renner a Petr Chodura, z nichž dva byli přítomni také slavnostní vernisáže, jejíž pásku přestřihli primátor Karviné Jan Wolf, ředitel společnosti OKD Roman Sikora a ministr financí České republiky Zbyněk Stanjura. </w:t>
      </w:r>
    </w:p>
    <w:p>
      <w:pPr/>
      <w:r>
        <w:rPr>
          <w:b w:val="1"/>
          <w:bCs w:val="1"/>
        </w:rPr>
        <w:t xml:space="preserve">Zbyněk Stanjura (ODS), ministr financí České republiky:</w:t>
      </w:r>
      <w:r>
        <w:rPr/>
        <w:t xml:space="preserve"> “Já bych chtěl ocenit ten nápad a tu myšlenku, že ta vernisáž se udělala. Líbí se mi i to motto: Odcházíme s hlavou vztyčenou, protože myslím, že to přesně popisuje situaci, v jaké je OKD.”</w:t>
      </w:r>
    </w:p>
    <w:p>
      <w:pPr/>
      <w:r>
        <w:rPr/>
        <w:t xml:space="preserve">Čas samotného ukončení těžby nastane na přelomu tohoto a následujícího roku, přičemž společnost OKD tento krok dlouhodobě zvažovala a avizovala. Přestože jedna éra regionu Karvinsko končí, zdejší regionální identita a hornická historie je nesmazatelná.</w:t>
      </w: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 A já si myslím, že je fajn , že budeme minimálně vzpomínat na to, že to hornictví tady bylo a samozřejmě město Karviná a okolí se určitě bude muset posunout dál, bude muset hledat nové příležitosti, ale věřím tomu, že to hornictví tady bude v nás ještě dlouho zakořeněno a vždycky budeme v dobrém na to vzpomínat.”</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 Navíc náš region byl vybudován na těžké práci a na hornické činnosti a na těžké práci obecně našich předků. A myslím si, že je velmi důležité, abychom si to všichni uvědomovali do budoucna.”</w:t>
      </w:r>
    </w:p>
    <w:p>
      <w:pPr/>
      <w:r>
        <w:rPr/>
        <w:t xml:space="preserve">Hornická profese s sebou nesla po léta aktivní důlní činnosti na Karvinsku spoustu úskalí, jedním z nich bylo i samotné život ohrožující nebezpečí tohoto povolání. Rodiny horníků často přišly ze vteřiny na vteřinu o jednoho ze svých členů, i proto je každoroční pietní akt jednou z připomínek, která bude nadále důstojně zachována.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2026-04-29T08:08:46+02:00</dcterms:created>
  <dcterms:modified xsi:type="dcterms:W3CDTF">2026-04-29T08:08:46+02:00</dcterms:modified>
</cp:coreProperties>
</file>

<file path=docProps/custom.xml><?xml version="1.0" encoding="utf-8"?>
<Properties xmlns="http://schemas.openxmlformats.org/officeDocument/2006/custom-properties" xmlns:vt="http://schemas.openxmlformats.org/officeDocument/2006/docPropsVTypes"/>
</file>