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mobilní zubní ambulance ve školách se osvědčil</w:t>
      </w:r>
    </w:p>
    <w:p>
      <w:pPr/>
      <w:r>
        <w:rPr>
          <w:b w:val="1"/>
          <w:bCs w:val="1"/>
        </w:rPr>
        <w:t xml:space="preserve">Projekt Dentobusu potvrdil, že děti stomatologickou prevenci potřebují. Kraj předpokládá, že po vyhodnocení všech dat nalezne cestu, aby mobilních ambulancí, které jezdí do škol, bylo více.</w:t>
      </w:r>
    </w:p>
    <w:p>
      <w:pPr/>
      <w:r>
        <w:rPr/>
        <w:t xml:space="preserve">Pilotní projekt Moravskoslezského kraje a krnovské nemocnice na prevenci zubních kazů se chýlí ke konci. Dentobus přijel i před Základní školu K. Světlé v Havířově, kde byl o vyšetření dětí 2. až 5. tříd velký zájem.</w:t>
      </w:r>
    </w:p>
    <w:p>
      <w:pPr/>
      <w:r>
        <w:rPr>
          <w:b w:val="1"/>
          <w:bCs w:val="1"/>
        </w:rPr>
        <w:t xml:space="preserve">Petra Bartošová, zástupkyně ředitele ZŠ K. Světlé Havířov: </w:t>
      </w:r>
      <w:r>
        <w:rPr/>
        <w:t xml:space="preserve">“Oslovili jsme celkem 217 rodičů a zájem byl ze strany 136 zákonných zástupců. Já myslím, že je to velmi pěkné číslo."</w:t>
      </w:r>
    </w:p>
    <w:p>
      <w:pPr/>
      <w:r>
        <w:rPr>
          <w:b w:val="1"/>
          <w:bCs w:val="1"/>
        </w:rPr>
        <w:t xml:space="preserve">anketa: </w:t>
      </w:r>
      <w:r>
        <w:rPr/>
        <w:t xml:space="preserve">"Naučila jsem si, jak to správně čistit, protože většinou, jak jsem byla malá, tak jsem to docela ošulila."</w:t>
      </w:r>
    </w:p>
    <w:p>
      <w:pPr/>
      <w:r>
        <w:rPr>
          <w:b w:val="1"/>
          <w:bCs w:val="1"/>
        </w:rPr>
        <w:t xml:space="preserve">anketa: </w:t>
      </w:r>
      <w:r>
        <w:rPr/>
        <w:t xml:space="preserve">“Chodím každý půl rok k zubaři a kazu jsem měl docela dost. Myslím, že tři. Teď se snažím ty zuby nějak zlepšit a více si je čistit a jíst méně sladkého.”</w:t>
      </w:r>
    </w:p>
    <w:p>
      <w:pPr/>
      <w:r>
        <w:rPr/>
        <w:t xml:space="preserve">Do prevence se zapojilo deset škol. Nyní se data budou vyhodnocovat, ale kraj věří, že by se projekt mohl posunout dále.</w:t>
      </w:r>
    </w:p>
    <w:p>
      <w:pPr/>
      <w:r>
        <w:rPr>
          <w:b w:val="1"/>
          <w:bCs w:val="1"/>
        </w:rPr>
        <w:t xml:space="preserve">Josef Bělica (ANO), hejtman Moravskoslezského kraje: </w:t>
      </w:r>
      <w:r>
        <w:rPr/>
        <w:t xml:space="preserve">“Toto auto, které dělá prevenci zubařskou, je speciálně z Polska a je poměrně drahé. Takže my hledáme cesty, jak to vyřešit do budoucna a po vyhodnocení toho projektu budeme zvažovat zavedení vlastně této ambulance do permanentního provozu a já předpokládám, že v rámci Moravskoslezského kraje by těch ambulancí bylo více a budeme to nabízet obcím a městům, které jsou zřizovateli základních škol."</w:t>
      </w:r>
    </w:p>
    <w:p>
      <w:pPr/>
      <w:r>
        <w:rPr/>
        <w:t xml:space="preserve">Po vzoru Dentobusu je už připravená další sanita pod karvinskou nemocnicí pro oční prevenci. A kraj s odborníky přemýšlí i nad programy v jiných oborech.</w:t>
      </w:r>
    </w:p>
    <w:p>
      <w:pPr/>
      <w:r>
        <w:rPr/>
        <w:t xml:space="preserve">---</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skutečně ta průjezdnost Opavou byla co nejsnazší po tu dobu odstávky.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"Opava si oddechla, my jsme mezitím stavěli v těsné blízkosti tu novou mostovku, ta už v tuto chvíli spolykala 580 kubíků železobetonu. To přerušení dopravy ode dneška až do zprovoznění toho nového mostu, bude maximálně 70 dní."</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b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b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pStyle w:val="Heading1"/>
      </w:pPr>
      <w:r>
        <w:rPr>
          <w:sz w:val="36"/>
          <w:szCs w:val="36"/>
        </w:rPr>
        <w:t xml:space="preserve">Z ostravické pily je společenské a sportovní centrum</w:t>
      </w:r>
    </w:p>
    <w:p>
      <w:pPr/>
      <w:r>
        <w:rPr>
          <w:b w:val="1"/>
          <w:bCs w:val="1"/>
        </w:rPr>
        <w:t xml:space="preserve">Areál bývalé dřevařské pily v Ostravici, který byl uzavřen v roce 2010, se dočkal nové etapy života. Po rozsáhlé rekonstrukci se z brownfieldu stalo místo určené pro kulturu, sport i společenské akce.</w:t>
      </w:r>
    </w:p>
    <w:p>
      <w:pPr/>
      <w:r>
        <w:rPr/>
        <w:t xml:space="preserve">Komplex, jehož historie sahá minimálně k počátku 19. století, nabízí unikátní architektonické i technické prvky. Součástí prostor budou také prohlídkové trasy a zázemí pro turisty.</w:t>
      </w:r>
    </w:p>
    <w:p>
      <w:pPr/>
      <w:r>
        <w:rPr>
          <w:b w:val="1"/>
          <w:bCs w:val="1"/>
        </w:rPr>
        <w:t xml:space="preserve">Václav Daněk, předseda správní rady společnosti Ridera:</w:t>
      </w:r>
      <w:r>
        <w:rPr/>
        <w:t xml:space="preserve"> „Je nádherný komplex dřevařského areálu, který tady žil od roku 1825, skončil 2010. A my ho 13 let zase vracíme k životu, už ne jako pilu, ale pro kulturu, sport, společenský život, tak, aby se to stalo přirozené centrum Ostravice. Já tady jezdím na Ostravici už 30 let a v tu dobu se objevila možnost a nabídka koupě té pily, která byla zavřená, která ukončila svoji činnost, lidé už byli pryč a tehdejší majitel přišel za mnou, jestli jako stavař, protože on nebyl stavař, jestli si troufnu na to, abychom to třeba postupně nějak dali do života.”</w:t>
      </w:r>
    </w:p>
    <w:p>
      <w:pPr/>
      <w:r>
        <w:rPr>
          <w:b w:val="1"/>
          <w:bCs w:val="1"/>
        </w:rPr>
        <w:t xml:space="preserve">Šárka Šimoňáková (ANO), náměstkyně hejtmana MSK: </w:t>
      </w:r>
      <w:r>
        <w:rPr/>
        <w:t xml:space="preserve">„Dneska jsme se přišli podívat na slavnostní zahájení otevření pily na Ostravici. Jednalo se o starý brownfield, kde byla historicky dřevařská výroba, která tady byla zhruba 100 let. Před necelými 14 lety byla pila uzavřena a dnes je nově zrekonstruovaná. Vdechl se jí nový život a budou se tady pořádat kulturní, sportovní aktivity a zároveň to slouží občanům Ostravice a také turistům, protože to bude takový bod, kdy můžete odtud vyrazit na Lysou horu.”</w:t>
      </w:r>
    </w:p>
    <w:p>
      <w:pPr/>
      <w:r>
        <w:rPr/>
        <w:t xml:space="preserve">O záchranu pily se významně zasloužil známý horolezec Libor Uher. </w:t>
      </w:r>
    </w:p>
    <w:p>
      <w:pPr/>
      <w:r>
        <w:rPr>
          <w:b w:val="1"/>
          <w:bCs w:val="1"/>
        </w:rPr>
        <w:t xml:space="preserve">Libor Uher, horolezec, provozovatel areálu:</w:t>
      </w:r>
      <w:r>
        <w:rPr/>
        <w:t xml:space="preserve"> „Hala je zajímavá tím, že hlavní nosník střechy je dřevěný obloukový příhradový nosník o rozpětí 28 metrů. A takové haly, pokud víme, jsou v republice dvě v tomhle rozpětí. Jedna je v Praze. My se snažíme zachovat všechny prvky. Žádná původní dokumentace neexistuje, takže kopírujeme ty, které neshnily a jsou zachovány, a podle nich děláme všechny náhrady a výměny. V areálu zůstalo několik technických skvostů. Jedním z nich je parní kotel z roku 1924, který jsme zachovali a který bude součástí prohlídkové trasy. Pak tady máme přímočarou pilu, katr č. 1 v recepci, který je plně funkční s posuvem. To je druhý unikát. Pak 33 metrů vysoký komín, pro který se snažíme najít formu, jak ho zapojit do prohlídkové trasy. Dále 22 metrů vysoké silo, které čeká na své využití. A posledním nejvíce vzácným unikátem je původní hřídel, která poháněla celou pilu – kdysi vodním kolem z řeky Ostravice, později parním kotlem a až v době elektrifikace ztratila význam. Zachovala se i s pohony dole ve sklepení. Máme tedy pět takových technických unikátů.”</w:t>
      </w:r>
    </w:p>
    <w:p>
      <w:pPr/>
      <w:r>
        <w:rPr/>
        <w:t xml:space="preserve">Dá se předpokládat, že se ostravická pila dostane mezi atraktivity zařazené na oblíbenou Technotrasu. </w:t>
      </w:r>
    </w:p>
    <w:p>
      <w:pPr/>
      <w:r>
        <w:rPr/>
        <w:t xml:space="preserve">---</w:t>
      </w:r>
    </w:p>
    <w:p>
      <w:pPr>
        <w:pStyle w:val="Heading1"/>
      </w:pPr>
      <w:r>
        <w:rPr>
          <w:sz w:val="36"/>
          <w:szCs w:val="36"/>
        </w:rPr>
        <w:t xml:space="preserve">Nový Jičín pozval na snídani ty, kdo šli pěšky</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w:t>
      </w:r>
    </w:p>
    <w:p>
      <w:pPr/>
      <w:r>
        <w:rPr/>
        <w:t xml:space="preserve">Snídaně na novojičínském náměstí se konala v rámci Evropského týdne mobility, kampaně na podporu udržitelné dopravy a zdravějšího způsobu života. Její každoroční termín je 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třeba Pohybovou stezkou, dále hromadnou cyklojízdou nebo městskou hromadnou dopravou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2026-03-07T18:05:22+01:00</dcterms:created>
  <dcterms:modified xsi:type="dcterms:W3CDTF">2026-03-07T18:05:22+01:00</dcterms:modified>
</cp:coreProperties>
</file>

<file path=docProps/custom.xml><?xml version="1.0" encoding="utf-8"?>
<Properties xmlns="http://schemas.openxmlformats.org/officeDocument/2006/custom-properties" xmlns:vt="http://schemas.openxmlformats.org/officeDocument/2006/docPropsVTypes"/>
</file>