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Papučový den podpořili v Ostravě i úředníci magistrátu</w:t>
      </w:r>
    </w:p>
    <w:p>
      <w:pPr/>
      <w:r>
        <w:rPr>
          <w:b w:val="1"/>
          <w:bCs w:val="1"/>
        </w:rPr>
        <w:t xml:space="preserve">i v našem regionu vyrazilo ve středu mnoho lidí z domu do práce nebo třeba do školy v domácí obuvi, aby podpořili tzv. Papučový den. Papuče jsou totiž symbolem pro domácí hospicovou péči. V Ostravě se už přes 20 let o nevyléčitelně nemocná stará Mobilní hospic Ondrášek.</w:t>
      </w:r>
    </w:p>
    <w:p>
      <w:pPr/>
      <w:r>
        <w:rPr/>
        <w:t xml:space="preserve">Papuče jako symbol domácí pohody a bezpečí domova si půjčili organizátoři celonárodní akce s názvem Papučový den. Každý, kdo vyjde z domova do práce, školy nebo třeba na nákup v papučích, se zapojí a podpoří povědomí o významu domácí paliativní péče. Důležité také je pořídit fotku a tu pak sdílet s ostatními, aby se toto poselství co nejvíce šířilo.</w:t>
      </w:r>
    </w:p>
    <w:p>
      <w:pPr/>
      <w:r>
        <w:rPr>
          <w:b w:val="1"/>
          <w:bCs w:val="1"/>
        </w:rPr>
        <w:t xml:space="preserve">Zbyněk Pražák (KDU-ČSL), náměstek primátora Ostravy: </w:t>
      </w:r>
      <w:r>
        <w:rPr/>
        <w:t xml:space="preserve">"Město se snaží vůbec hospicové hnutí podporovat. Podporujeme hospicové střediska, kamenné hospice, terénní služby. V Ostravě poskytuje hospicovou péči už od roku 2004."</w:t>
      </w:r>
    </w:p>
    <w:p>
      <w:pPr/>
      <w:r>
        <w:rPr/>
        <w:t xml:space="preserve">V Ostravě poskytuje hospicovou péči už od roku 2004 Mobilní hospic Ondrášek, na jehož provoz magistrát přispívá, ale neobejde se ani bez dalších zdrojů a darů od lidí a firem. </w:t>
      </w:r>
    </w:p>
    <w:p>
      <w:pPr/>
      <w:r>
        <w:rPr>
          <w:b w:val="1"/>
          <w:bCs w:val="1"/>
        </w:rPr>
        <w:t xml:space="preserve">Lenka Lazecká Delongová, primářka Mobilního hospicu Ondrášek:</w:t>
      </w:r>
      <w:r>
        <w:rPr/>
        <w:t xml:space="preserve"> "Naše péče je komplexní, že se nestaráme jenom o toho pacienta a jeho zdravotní potíže, ale řešíme i sociální situaci, psychickou pohodu a podporujeme v péči i tu rodinu."</w:t>
      </w:r>
    </w:p>
    <w:p>
      <w:pPr/>
      <w:r>
        <w:rPr>
          <w:b w:val="1"/>
          <w:bCs w:val="1"/>
        </w:rPr>
        <w:t xml:space="preserve">Zdeněk Živčák, vedoucí odboru sociálních věcí a zdravotnictví MMO: </w:t>
      </w:r>
      <w:r>
        <w:rPr/>
        <w:t xml:space="preserve">"Pro město je cílem, aby ten člověk mohl zůstat co nejdéle doma v přirozeném prostředí za využití podpory ať už rodiny nebo právě těch neziskových organizací."</w:t>
      </w:r>
    </w:p>
    <w:p>
      <w:pPr/>
      <w:r>
        <w:rPr/>
        <w:t xml:space="preserve">Pokud byste chtěli podpořit Mobilní hospic Ondrášek a nebo jiné zařízení podobného typu, je nejjednodušší si ho najít na webu dozitdoma.cz. </w:t>
      </w:r>
    </w:p>
    <w:p>
      <w:pPr/>
      <w:r>
        <w:rPr/>
        <w:t xml:space="preserve">---</w:t>
      </w:r>
    </w:p>
    <w:p>
      <w:pPr>
        <w:pStyle w:val="Heading1"/>
      </w:pPr>
      <w:r>
        <w:rPr>
          <w:sz w:val="36"/>
          <w:szCs w:val="36"/>
        </w:rPr>
        <w:t xml:space="preserve">Žákovské parlamenty mohou získat dotaci na projekt</w:t>
      </w:r>
    </w:p>
    <w:p>
      <w:pPr/>
      <w:r>
        <w:rPr>
          <w:b w:val="1"/>
          <w:bCs w:val="1"/>
        </w:rPr>
        <w:t xml:space="preserve">Město Ostrava dlouhodobě sází na kreativitu a energii mladé generace. Proto vznikl program participativního rozpočtu pro žákovské parlamenty, který umožňuje školám proměnit nápady dětí v realitu a zapojit žáky do skutečné spolupráce na rozvoji města.</w:t>
      </w:r>
    </w:p>
    <w:p>
      <w:pPr/>
      <w:r>
        <w:rPr/>
        <w:t xml:space="preserve">Už mnohokrát jsme vás informovali o projektech podpořených prostřednictvím participativního rozpočtu ve třech největších ostravských obvodech. Město ale podporuje také zajímavé aktivity mladých lidí a proto spolupracuje s parlamentem dětí a mládeže, který má také svůj participativní rozpočet pro jednotlivé žákovské parlamenty. </w:t>
      </w:r>
    </w:p>
    <w:p>
      <w:pPr/>
      <w:r>
        <w:rPr>
          <w:b w:val="1"/>
          <w:bCs w:val="1"/>
        </w:rPr>
        <w:t xml:space="preserve">Andrea Hoffmannová (Piráti), náměstkyně primátora Ostravy: </w:t>
      </w:r>
      <w:r>
        <w:rPr/>
        <w:t xml:space="preserve">"Já jsem moc ráda, že společně s Parlamentem dětí a mládeže podporujeme vznik žákovských parlamentů na základních školách. Město Ostrava také podporuje participativní rozpočty pro tyto parlamenty, takže na základě finanční podpory si mohou žáci na školách realizovat své vlastní projekty."</w:t>
      </w:r>
    </w:p>
    <w:p>
      <w:pPr/>
      <w:r>
        <w:rPr/>
        <w:t xml:space="preserve">Podpořené aktivity byly prezentovány v rámci setkání žákovských parlamentů ostravských škol, které se uskutečnilo ve Středisku volného času Korunka v Mariánských Horách. Ze 17 přihlášených projektů bylo podpořeno 11.</w:t>
      </w:r>
    </w:p>
    <w:p>
      <w:pPr/>
      <w:r>
        <w:rPr>
          <w:b w:val="1"/>
          <w:bCs w:val="1"/>
        </w:rPr>
        <w:t xml:space="preserve">David Kaszper, pedagog volného času SVČ Korunka: </w:t>
      </w:r>
      <w:r>
        <w:rPr/>
        <w:t xml:space="preserve">"To bude takové setkání, které  je inspirativní, je pro ně připravena i vzdělávací přednáška, vždycky se snažíme ta setkání obohatit právě i o nějaké vzdělávání."</w:t>
      </w:r>
    </w:p>
    <w:p>
      <w:pPr/>
      <w:r>
        <w:rPr>
          <w:b w:val="1"/>
          <w:bCs w:val="1"/>
        </w:rPr>
        <w:t xml:space="preserve">Daniel Lukas, prezident Parlamentu dětí a mládeže města Ostravy:</w:t>
      </w:r>
      <w:r>
        <w:rPr/>
        <w:t xml:space="preserve"> "Žákovské parlamenty jsou vlastně hrozně super věc. Já to vnímám jako takové bezpečné prostředí pro všechny mladé lidi, kde v podstatě můžou selhat. Máte tam spoustu věcí, které se naučí, naučí se spoustu praktických dovedností."</w:t>
      </w:r>
    </w:p>
    <w:p>
      <w:pPr/>
      <w:r>
        <w:rPr/>
        <w:t xml:space="preserve">V rámci programu setkání byl také vyhlášen další, už 4. ročník podpory participativních rozpočtů žákovských  parlamentů škol na rok 2026. Dotace na jeden projekt může být od 8 do 15 tisíc korun. </w:t>
      </w:r>
    </w:p>
    <w:p>
      <w:pPr/>
      <w:r>
        <w:rPr/>
        <w:t xml:space="preserve">---</w:t>
      </w:r>
    </w:p>
    <w:p>
      <w:pPr>
        <w:pStyle w:val="Heading1"/>
      </w:pPr>
      <w:r>
        <w:rPr>
          <w:sz w:val="36"/>
          <w:szCs w:val="36"/>
        </w:rPr>
        <w:t xml:space="preserve">Unikátní projekt získal peníze z programu Tvoříme prostor</w:t>
      </w:r>
    </w:p>
    <w:p>
      <w:pPr/>
      <w:r>
        <w:rPr>
          <w:b w:val="1"/>
          <w:bCs w:val="1"/>
        </w:rPr>
        <w:t xml:space="preserve">Ostrava se už několik let snaží podporovat nápady občanů, kteří jsou ochotni přiložit ruku k dílu a vylepšit své okolí. Díky programu Tvoříme prostor už tak vznikla řada pozoruhodných projektů a ten poslední patří rozhodně mezi ně. Nese název Fajna zastávka.</w:t>
      </w:r>
    </w:p>
    <w:p>
      <w:pPr/>
      <w:r>
        <w:rPr/>
        <w:t xml:space="preserve">Staré vyřazené tramvaje končí ve sběru, ale to není případ Tatrovky T3, která je v Kunčičkách před kostelem svatého Antonína. Koleje, na kterých stojí, sice nikam nevedou, ale lidi v ní najdete pořád. Díky spolku Slezská lilie slouží jako kavárna a nyní budou z programu Tvoříme prostor financovány další vylepšení okolí. </w:t>
      </w:r>
    </w:p>
    <w:p>
      <w:pPr/>
      <w:r>
        <w:rPr>
          <w:b w:val="1"/>
          <w:bCs w:val="1"/>
        </w:rPr>
        <w:t xml:space="preserve">Dariusz Sputo, farář, spoluautor projektu Café Tramvaj:</w:t>
      </w:r>
      <w:r>
        <w:rPr/>
        <w:t xml:space="preserve">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Nové zázemí bude sloužit  jako místo pro komunitní setkávání, kulturní akce i volnočasové aktivity obyvatel i návštěvníků. To je přesně také cílem programu Tvoříme prostor.</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w:t>
      </w:r>
    </w:p>
    <w:p>
      <w:pPr/>
      <w:r>
        <w:rPr/>
        <w:t xml:space="preserve">Realizace projektu Fajna zastávka i následná péče o celý prostor s "té trojkou" bude probíhat s aktivním  zapojením místních dobrovolníků a farnosti.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2026-02-20T09:39:52+01:00</dcterms:created>
  <dcterms:modified xsi:type="dcterms:W3CDTF">2026-02-20T09:39:52+01:00</dcterms:modified>
</cp:coreProperties>
</file>

<file path=docProps/custom.xml><?xml version="1.0" encoding="utf-8"?>
<Properties xmlns="http://schemas.openxmlformats.org/officeDocument/2006/custom-properties" xmlns:vt="http://schemas.openxmlformats.org/officeDocument/2006/docPropsVTypes"/>
</file>