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mohou do haly projít spojovací chodbou</w:t>
      </w:r>
    </w:p>
    <w:p>
      <w:pPr/>
      <w:r>
        <w:rPr>
          <w:b w:val="1"/>
          <w:bCs w:val="1"/>
        </w:rPr>
        <w:t xml:space="preserve">Ostravský obvod Pustkovec má znovu sportovní halu. Skončila totiž rozsáhlá rekonstrukce bývalé sokolovny, která tak znovu může začít sloužit nejen sportovním spolkům, ale také dětem s přilehlé základní školy.</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vadné kanalizaci. </w:t>
      </w:r>
    </w:p>
    <w:p>
      <w:pPr/>
      <w:r>
        <w:rPr>
          <w:b w:val="1"/>
          <w:bCs w:val="1"/>
        </w:rPr>
        <w:t xml:space="preserve">Rudolf Kondula (PPŽ), starosta Ostravy-Pustkovce: </w:t>
      </w:r>
      <w:r>
        <w:rPr/>
        <w:t xml:space="preserve">"300 dnů na realizaci jsem chtěl dodržet. Bohužel těch 40 dnů zpoždění vzniklo kvůli kanalizaci, ale opravdu jsem nedovolil pustit všechny svody ze střechy do staré kanalizace."</w:t>
      </w:r>
    </w:p>
    <w:p>
      <w:pPr/>
      <w:r>
        <w:rPr>
          <w:b w:val="1"/>
          <w:bCs w:val="1"/>
        </w:rPr>
        <w:t xml:space="preserve">Jan Dohnal (ODS), primátor Ostravy: </w:t>
      </w:r>
      <w:r>
        <w:rPr/>
        <w:t xml:space="preserve">"My jsme na to přispěli částku 15 milionů korun, která z těch celkových 49 byla podmínka proto, aby si mohl Pustkovec požádat o dotaci z Národní sportovní agentury. Jsem rád, že jsme tomu šli naproti a že se podařilo získat tu dotaci. Jen bych připomněl, že v loňském roce Ostrava získala tři dotace z Národní sportovní agentury."</w:t>
      </w:r>
    </w:p>
    <w:p>
      <w:pPr/>
      <w:r>
        <w:rPr/>
        <w:t xml:space="preserve">Rekonstrukce vyšla na 50 milionů korun a klíčová byla rychlost, protože o peníze z Národní sportovní agentury se ucházelo mnoho žadatelů z celé země. Kromě spolků a klubů ji budou znovu využívat i školáci.</w:t>
      </w:r>
    </w:p>
    <w:p>
      <w:pPr/>
      <w:r>
        <w:rPr>
          <w:b w:val="1"/>
          <w:bCs w:val="1"/>
        </w:rPr>
        <w:t xml:space="preserve">Miroslav Bučánek, ředitel ZŠ Josefa Valčíka</w:t>
      </w:r>
      <w:r>
        <w:rPr/>
        <w:t xml:space="preserve">: "Stoprocentní časová úspora, navíc ta hala je krásná, děti tady budou moct využívat úplně všechno, takže se těšíme."</w:t>
      </w:r>
    </w:p>
    <w:p>
      <w:pPr/>
      <w:r>
        <w:rPr>
          <w:b w:val="1"/>
          <w:bCs w:val="1"/>
        </w:rPr>
        <w:t xml:space="preserve">Jan Dekický (ODS), místostarosta Ostravy-Poruby: </w:t>
      </w:r>
      <w:r>
        <w:rPr/>
        <w:t xml:space="preserve">"Zázemí, nejen pro tréninky, ale i pro zápasy, které tady přes zimu hrajeme, je krásné, nové, voňavé. Proti tomu, co to bylo, je to nebe a dudy."</w:t>
      </w:r>
    </w:p>
    <w:p>
      <w:pPr/>
      <w:r>
        <w:rPr/>
        <w:t xml:space="preserve">Pustkovec chce příští rok ještě vybudovat u haly nářaďovnu. Pozemky pro její stavbu věnoval obvodu Sokol. </w:t>
      </w:r>
    </w:p>
    <w:p>
      <w:pPr/>
      <w:r>
        <w:rPr/>
        <w:t xml:space="preserve">---</w:t>
      </w:r>
    </w:p>
    <w:p>
      <w:pPr>
        <w:pStyle w:val="Heading1"/>
      </w:pPr>
      <w:r>
        <w:rPr>
          <w:sz w:val="36"/>
          <w:szCs w:val="36"/>
        </w:rPr>
        <w:t xml:space="preserve">V Komorním klubu pokřtili knihu „Jubilejní“</w:t>
      </w:r>
    </w:p>
    <w:p>
      <w:pPr/>
      <w:r>
        <w:rPr>
          <w:b w:val="1"/>
          <w:bCs w:val="1"/>
        </w:rPr>
        <w:t xml:space="preserve">V Komorním klubu se uskutečnil slavnostní křest nové knihy spisovatelky Romany Vaverové s názvem Jubilejní. Historický román popisuje osudy Ernsta Kornera, autora Jubilejní kolonie. Součástí byla i komentovaná prohlídka touto historickou částí Ostravy.</w:t>
      </w:r>
    </w:p>
    <w:p>
      <w:pPr/>
      <w:r>
        <w:rPr/>
        <w:t xml:space="preserve">Komorní klub v Jubilejní kolonii zaplnili milovníci  literatury a historie. Konal se zde totiž slavnostní křest nejnovějšího románu  autorky Romany Vaverové s názvem Jubilejní.</w:t>
      </w:r>
    </w:p>
    <w:p>
      <w:pPr/>
      <w:r>
        <w:rPr>
          <w:b w:val="1"/>
          <w:bCs w:val="1"/>
        </w:rPr>
        <w:t xml:space="preserve">Romana Vaverová, autorka knihy</w:t>
      </w:r>
      <w:r>
        <w:rPr/>
        <w:t xml:space="preserve">: „Kniha je životopisný  román o Ernstu Kornerovi, který je autor jubilejní kolonie, ale není jediným  hrdinou knihy, roli měl i Oskar Kokoschka, který byl jeho osobním přítelem, a  také Adolf Hitler, který byl stejně starý, jako oba ti předešlí muži.“</w:t>
      </w:r>
    </w:p>
    <w:p>
      <w:pPr/>
      <w:r>
        <w:rPr/>
        <w:t xml:space="preserve">Křest knihy začal poněkud netradičně a to prohlídkou  jubilejní kolonie komentovanou ostravským historikem Petrem Lexou Přendíkem.</w:t>
      </w:r>
    </w:p>
    <w:p>
      <w:pPr/>
      <w:r>
        <w:rPr>
          <w:b w:val="1"/>
          <w:bCs w:val="1"/>
        </w:rPr>
        <w:t xml:space="preserve">Petr Lexa Přendík, kronikář MOb Ostrava-Jih</w:t>
      </w:r>
      <w:r>
        <w:rPr/>
        <w:t xml:space="preserve">: „Ta  prohlídka je logická, protože ta kniha se věnuje z valné části Ernstu  Kornerovi, který je právě hlavním architektem celé té jubilejní kolonie. A je  to právě on, který od roku 1926 do roku 1932 stojí za návrhem všech těch  krásných domů, které dnes mají tu jednotnou bílou fasádu. Jubilejní kolonie je  jednou z těch nejmladších sídlišť vítkovických železáren a vlastně dostavuje se  až do roku 1950, přičemž naprostá většina vznikne za první republiky. A proti  všem svým předchůdcům se odlišuje v tom, že to není kolonie, kdyby stal jeden  dům vedle druhého a byly všechny stejné. Tady je každý dům naprostým unikátem.“</w:t>
      </w:r>
    </w:p>
    <w:p>
      <w:pPr/>
      <w:r>
        <w:rPr/>
        <w:t xml:space="preserve">Křest knihy doprovodilo také promítání zdigitalizovaného  filmu z roku 1928. Knihu Jubilejní je možné zakoupit online na webových  stránkách autorky. </w:t>
      </w:r>
    </w:p>
    <w:p>
      <w:pPr/>
      <w:r>
        <w:rPr/>
        <w:t xml:space="preserve">---</w:t>
      </w:r>
    </w:p>
    <w:p>
      <w:pPr/>
      <w:r>
        <w:rPr/>
        <w:t xml:space="preserve">POLSKÉ PENDOLINO OHROZILO ČESKÝ VLAK</w:t>
      </w:r>
    </w:p>
    <w:p>
      <w:pPr/>
      <w:r>
        <w:rPr/>
        <w:t xml:space="preserve">Polské Pendolino bez cestujících vjelo ve Studénce do cesty spěšnému vlaku. Souprava se u nás testuje a doslova řízla výhybku. Soupravy od sebe zastavily na 112 metrů a z vlaku Českých drah bylo evakuováno 60 lidí. Nikdo nebyl zraněn.</w:t>
      </w:r>
    </w:p>
    <w:p>
      <w:pPr/>
      <w:r>
        <w:rPr>
          <w:b w:val="1"/>
          <w:bCs w:val="1"/>
          <w:i w:val="1"/>
          <w:iCs w:val="1"/>
        </w:rPr>
        <w:t xml:space="preserve">Jan Kučera, generální inspektor Drážní inspekce:</w:t>
      </w:r>
    </w:p>
    <w:p>
      <w:pPr/>
      <w:r>
        <w:rPr>
          <w:i w:val="1"/>
          <w:iCs w:val="1"/>
        </w:rPr>
        <w:t xml:space="preserve"> "Protože tento spěšný vlak byl vybaven systémem ETCS, tak byl automaticky zastaven. Byť, jak jsme zjistili, tak strojvedoucí tohoto spěšného vlaku si sám všiml, že se mu do cesty blíží tento spěšný vlak a začal brzdit také on.“</w:t>
      </w:r>
    </w:p>
    <w:p>
      <w:pPr/>
      <w:r>
        <w:rPr/>
        <w:t xml:space="preserve">---</w:t>
      </w:r>
    </w:p>
    <w:p>
      <w:pPr>
        <w:pStyle w:val="Heading1"/>
      </w:pPr>
      <w:r>
        <w:rPr>
          <w:sz w:val="36"/>
          <w:szCs w:val="36"/>
        </w:rPr>
        <w:t xml:space="preserve">Chráněné dílny Charity Opava slaví 5 let v nových prostorách</w:t>
      </w:r>
    </w:p>
    <w:p>
      <w:pPr/>
      <w:r>
        <w:rPr>
          <w:b w:val="1"/>
          <w:bCs w:val="1"/>
        </w:rPr>
        <w:t xml:space="preserve">Chráněné dílny opavské Charity slaví 5 let v nových prostorách bývalé strojní traktorové stanice v Jaktaři. Přestěhovaly se sem v říjnu roku 2020 z různých míst Opavy a přilehlých obcí.</w:t>
      </w:r>
    </w:p>
    <w:p>
      <w:pPr/>
      <w:r>
        <w:rPr/>
        <w:t xml:space="preserve">Přesun do zrekonstruovaných budov znamenal pro charitu zásadní krok – spojil několik menších dílen z Opavy a okolí pod jednu střechu a umožnil jejich další rozvoj.</w:t>
      </w:r>
    </w:p>
    <w:p>
      <w:pPr/>
      <w:r>
        <w:rPr>
          <w:b w:val="1"/>
          <w:bCs w:val="1"/>
        </w:rPr>
        <w:t xml:space="preserve">Jan Hanuš, ředitel Charity Opava: </w:t>
      </w:r>
      <w:r>
        <w:rPr/>
        <w:t xml:space="preserve">"Tím, že jsme se přestěhovali, tak vlastně máme možnost fungovat a pokračovat dál. Děláme různé kompletační činnosti, výšivky, šicí věci, keramické věci, kompletace pro firmy děláme, teď máme nové pracoviště velice kvalitního tisku na trika nebo na různé materiály, máme separaci elektrotechnického odpadu.”</w:t>
      </w:r>
    </w:p>
    <w:p>
      <w:pPr/>
      <w:r>
        <w:rPr/>
        <w:t xml:space="preserve">Celý areál se za pět let výrazně proměnil. Třeba hala za mnou byla původně Brownfield, zarostlý keři. </w:t>
      </w:r>
    </w:p>
    <w:p>
      <w:pPr/>
      <w:r>
        <w:rPr/>
        <w:t xml:space="preserve">Dnes tady pracují desítky lidí s různým handicapem a vznikají tu výrobky, které putují nejen do domácností, ale i do firem. Největší úspěch má tradičně keramika, ale nejvíce pracovních míst přinášejí kompletační práce a separace elektrotechnického odpadu. </w:t>
      </w:r>
    </w:p>
    <w:p>
      <w:pPr/>
      <w:r>
        <w:rPr>
          <w:b w:val="1"/>
          <w:bCs w:val="1"/>
        </w:rPr>
        <w:t xml:space="preserve">Marcela Hájková, asistentka pracovníků Chráněných dílen: </w:t>
      </w:r>
      <w:r>
        <w:rPr/>
        <w:t xml:space="preserve">“Děláme momentálně na dušičkovou vazbu na hřbitov. Baví nás, to je to moc pěkná práce.”</w:t>
      </w:r>
    </w:p>
    <w:p>
      <w:pPr/>
      <w:r>
        <w:rPr>
          <w:b w:val="1"/>
          <w:bCs w:val="1"/>
        </w:rPr>
        <w:t xml:space="preserve">Ivana Kočí, pracovnice Chráněných dílen: </w:t>
      </w:r>
      <w:r>
        <w:rPr/>
        <w:t xml:space="preserve">“Teď momentálně dělám rukavice, ale jinak normálně uklízím dole keramiku.”</w:t>
      </w:r>
    </w:p>
    <w:p>
      <w:pPr/>
      <w:r>
        <w:rPr>
          <w:b w:val="1"/>
          <w:bCs w:val="1"/>
        </w:rPr>
        <w:t xml:space="preserve">Tomáš Schaffartzik, vedoucí Chráněných dílen Charity Opava: </w:t>
      </w:r>
      <w:r>
        <w:rPr/>
        <w:t xml:space="preserve">"Ten areál je z 50. let, takže některé budovy ještě potřebují dodělat nějaké opravy. Teď momentálně budeme muset řešit vlastně světlíky na hale, protože ty jsou v takovém ne úplně ideálním stavu, takže to nás čeká jako velká oprava.”</w:t>
      </w:r>
    </w:p>
    <w:p>
      <w:pPr/>
      <w:r>
        <w:rPr/>
        <w:t xml:space="preserve">V nových dílnách pracuje téměř 180 lidí s různým zdravotním handicapem. Mnozí z nich na zkrácený úvazek, aby mohli skloubit práci se svými možnostmi.</w:t>
      </w:r>
    </w:p>
    <w:p>
      <w:pPr/>
      <w:r>
        <w:rPr/>
        <w:t xml:space="preserve">---</w:t>
      </w:r>
    </w:p>
    <w:p>
      <w:pPr>
        <w:pStyle w:val="Heading1"/>
      </w:pPr>
      <w:r>
        <w:rPr>
          <w:sz w:val="36"/>
          <w:szCs w:val="36"/>
        </w:rPr>
        <w:t xml:space="preserve">Roadshow pro bezemisní budoucnost hostil Třinec</w:t>
      </w:r>
    </w:p>
    <w:p>
      <w:pPr/>
      <w:r>
        <w:rPr>
          <w:b w:val="1"/>
          <w:bCs w:val="1"/>
        </w:rPr>
        <w:t xml:space="preserve">Aliance pro bezemisní budoucnost zorganizovala v Třinci Roadshow Zero to hero. Jednalo se o setkání místní podnikatelské sféry se zástupci samosprávy MS kraje. Hlavním tématem byla dekarbonizace v našem regionu.</w:t>
      </w:r>
    </w:p>
    <w:p>
      <w:pPr/>
      <w:r>
        <w:rPr/>
        <w:t xml:space="preserve">MS kraj musí ve své transformaci řešit dekarbonizaci podle požadavků Evropské unie. </w:t>
      </w:r>
    </w:p>
    <w:p>
      <w:pPr/>
      <w:r>
        <w:rPr>
          <w:b w:val="1"/>
          <w:bCs w:val="1"/>
        </w:rPr>
        <w:t xml:space="preserve"> Jana Morávková, ředitelka, Aliance pro bezemisní budoucnost:</w:t>
      </w:r>
      <w:r>
        <w:rPr/>
        <w:t xml:space="preserve"> „Dokážeme tu dekarbonizaci pojmout ze všech možných úhlů a ze všech možných sektorů, protože ke každému sektoru máme odborného garanta. Nejvíce samozřejmě soustředíme na ty energeticky nejnáročnější odvětví, což je právě ten těžký průmysl.“ </w:t>
      </w:r>
    </w:p>
    <w:p>
      <w:pPr/>
      <w:r>
        <w:rPr/>
        <w:t xml:space="preserve"> MS kraj chce být obcím příkladem, ale má v plánu pomoci i velkým podnikům. </w:t>
      </w:r>
    </w:p>
    <w:p>
      <w:pPr/>
      <w:r>
        <w:rPr>
          <w:b w:val="1"/>
          <w:bCs w:val="1"/>
        </w:rPr>
        <w:t xml:space="preserve"> Michal Kokošek (ANO), náměstek hejtmana MS kraje:</w:t>
      </w:r>
      <w:r>
        <w:rPr/>
        <w:t xml:space="preserve"> „Ta oblast, kde můžeme pomoct, je naše vlastní budovy, naše vlastní doprava. Tam lze opravdu snížit tu uhlíkovou stopu a být příkladem pro naše obce. A co se týče velkých podniků, tak právě například úpravou územního plánu, kde bychom mohli instalovat malé jaderné elektrárny, které jsou naprosto bezemisní."</w:t>
      </w:r>
    </w:p>
    <w:p>
      <w:pPr/>
      <w:r>
        <w:rPr/>
        <w:t xml:space="preserve">Například Třinecké železárny mají připravenu celou dekarbonizační strategii. </w:t>
      </w:r>
    </w:p>
    <w:p>
      <w:pPr/>
      <w:r>
        <w:rPr>
          <w:b w:val="1"/>
          <w:bCs w:val="1"/>
        </w:rPr>
        <w:t xml:space="preserve"> Jiří Mravec, vedoucí dekarbonizace, Třinecké železárny:</w:t>
      </w:r>
      <w:r>
        <w:rPr/>
        <w:t xml:space="preserve"> „Hlavní dekarbonizační projekty se týkají naší energetiky. Tam se jedná o odchod od uhlí, a co se týče Třinecké železárny, tak tam se jedná o přechod na elektrickou obloukovou pec.“ </w:t>
      </w:r>
    </w:p>
    <w:p>
      <w:pPr/>
      <w:r>
        <w:rPr/>
        <w:t xml:space="preserve"> Do snahy o dekarbonizaci regionu zapadá i projekt třinecké CirkAreny.</w:t>
      </w:r>
    </w:p>
    <w:p>
      <w:pPr/>
      <w:r>
        <w:rPr>
          <w:b w:val="1"/>
          <w:bCs w:val="1"/>
        </w:rPr>
        <w:t xml:space="preserve">  Věra Palkovská (Osobnosti pro Třinec), primátorka Třince:</w:t>
      </w:r>
      <w:r>
        <w:rPr/>
        <w:t xml:space="preserve"> „Maximálně se snažíme být nápomocní, jak při samotné přípravě, tak v případě CirkAreny i při realizaci."</w:t>
      </w:r>
    </w:p>
    <w:p>
      <w:pPr/>
      <w:r>
        <w:rPr/>
        <w:t xml:space="preserve"> Panelové diskuse se zúčastnili také zástupci ČEZu, Českých drah nebo Svazu měst a obcí České republiky.</w:t>
      </w:r>
    </w:p>
    <w:p>
      <w:pPr/>
      <w:r>
        <w:rPr/>
        <w:t xml:space="preserve">---</w:t>
      </w:r>
    </w:p>
    <w:p>
      <w:pPr/>
      <w:r>
        <w:rPr/>
        <w:t xml:space="preserve">DPO POŘÍDÍ 14 NOVÝCH TROLEJBUSŮ</w:t>
      </w:r>
    </w:p>
    <w:p>
      <w:pPr/>
      <w:r>
        <w:rPr/>
        <w:t xml:space="preserve">Ostrava pokračuje v modernizaci vozového parku. Dopravní podnik pořídí 14 nových parciálních trolejbusů. Zakázka zahrnuje možnost dodání ještě dvou navíc v opci. Vozidla za více než 268 milionů korun budou díky bateriím jezdit i mimo trolejové vedení, například do Michálkovic a Vítkovic.</w:t>
      </w:r>
    </w:p>
    <w:p>
      <w:pPr/>
      <w:r>
        <w:rPr/>
        <w:t xml:space="preserve">PSOVODI POLICIE Z MSK USPĚLI V SOUTĚŽÍCH</w:t>
      </w:r>
    </w:p>
    <w:p>
      <w:pPr/>
      <w:r>
        <w:rPr/>
        <w:t xml:space="preserve">Moravskoslezští policejní psovodi a jejich čtyřnozí parťáci bodovali na domácích i mezinárodních soutěžích. Radim Carbol s pětiletou fenkou Qantarou zazářili ve vyhledávání výbušnin. Na jejich prvním mistrovství skončili druzí. S kolegou Pavlem Ruckým a jeho psem Urtinou byli v družstvech čtvrtí. Krátce poté přidali další úspěch. Třetí místo mezi jednotlivci a druhé v družstvech na mezinárodní soutěži u cizinecké policie. Tady uspěli s Martinem Štěrbou a fenkou Dorry.</w:t>
      </w:r>
    </w:p>
    <w:p>
      <w:pPr/>
      <w:r>
        <w:rPr/>
        <w:t xml:space="preserve">---</w:t>
      </w:r>
    </w:p>
    <w:p>
      <w:pPr>
        <w:pStyle w:val="Heading1"/>
      </w:pPr>
      <w:r>
        <w:rPr>
          <w:sz w:val="36"/>
          <w:szCs w:val="36"/>
        </w:rPr>
        <w:t xml:space="preserve">Havířovské Santé uzavřelo kapitolu futsalových turnajů</w:t>
      </w:r>
    </w:p>
    <w:p>
      <w:pPr/>
      <w:r>
        <w:rPr>
          <w:b w:val="1"/>
          <w:bCs w:val="1"/>
        </w:rPr>
        <w:t xml:space="preserve">Futsalový turnaj O pohár Santé, kde proti sobě stojí týmy sportovců s mentálním hendikepem z regionu, má v Havířově dlouholetou tradici. Organizátoři však museli tuto kapitolu turnajů uzavřít.</w:t>
      </w:r>
    </w:p>
    <w:p>
      <w:pPr/>
      <w:r>
        <w:rPr/>
        <w:t xml:space="preserve">S devítkou na drese hrál futsal pan Milan už v roce 2009. A turnaje se zúčastnil i nyní. Tak jako jeho spoluhráči, kteří jsou dlouholetými klienty organizace Santé, která se stará o lidi s mentálním hendikepem. Tento ročník O pohár Santé v Havířově byl však tím posledním. </w:t>
      </w:r>
    </w:p>
    <w:p>
      <w:pPr/>
      <w:r>
        <w:rPr>
          <w:b w:val="1"/>
          <w:bCs w:val="1"/>
        </w:rPr>
        <w:t xml:space="preserve">Barbora Lužná, vedoucí sociálního útvaru organizace Santé: </w:t>
      </w:r>
      <w:r>
        <w:rPr/>
        <w:t xml:space="preserve">“Je to speciální 18. ročník, kdy jsme museli trošku zvážit, co je v našich možnostech. Spíš možnostech klientů, ze strany pohybu a tak nějak, co se týče i partnerů, kteří nám tady jezdí z různých dalších organizací, tak jsou na tom podobně jako my. Což znamená, že už není úplně lehké sestavit tým, aby zvládli oběhat tolik zápasu.”</w:t>
      </w:r>
    </w:p>
    <w:p>
      <w:pPr/>
      <w:r>
        <w:rPr>
          <w:b w:val="1"/>
          <w:bCs w:val="1"/>
        </w:rPr>
        <w:t xml:space="preserve">Milan, klient Santé Havířov: </w:t>
      </w:r>
      <w:r>
        <w:rPr/>
        <w:t xml:space="preserve">“Já už to ani nepočítám. Ta atmosféra je fantastická a budeme bojovat ze všech sil a dáme do toho všechno.” Co říkáš na to, že to je dneska váš poslední turnaj? “Je mi to líto, ale takový je sport, bohužel.”</w:t>
      </w:r>
    </w:p>
    <w:p>
      <w:pPr/>
      <w:r>
        <w:rPr>
          <w:b w:val="1"/>
          <w:bCs w:val="1"/>
        </w:rPr>
        <w:t xml:space="preserve">Veronika, klientka Santé Havířov: </w:t>
      </w:r>
      <w:r>
        <w:rPr/>
        <w:t xml:space="preserve">“Je to škoda, mrzí mě to, ale budeme dělat maximum, ať to vyhrajeme a dáme do toho síly a povzbudíme ostatní.”</w:t>
      </w:r>
    </w:p>
    <w:p>
      <w:pPr/>
      <w:r>
        <w:rPr>
          <w:b w:val="1"/>
          <w:bCs w:val="1"/>
        </w:rPr>
        <w:t xml:space="preserve">Kamil, klient Čtyřlístku Ostrava: </w:t>
      </w:r>
      <w:r>
        <w:rPr/>
        <w:t xml:space="preserve">“Já bych chtěl říct, že jsem už hrál 18 ročníků v Havířově Santé pohár. A je to škoda, že už to je letos poslední.”</w:t>
      </w:r>
    </w:p>
    <w:p>
      <w:pPr/>
      <w:r>
        <w:rPr/>
        <w:t xml:space="preserve">Sportovci ale nemusí být smutní. Santé chce pro týmy z regionu na příští rok zavést novou tradici, a to turnaj v boccie. </w:t>
      </w:r>
    </w:p>
    <w:p>
      <w:pPr/>
      <w:r>
        <w:rPr>
          <w:b w:val="1"/>
          <w:bCs w:val="1"/>
        </w:rPr>
        <w:t xml:space="preserve">Milan, klient Santé Havířov: </w:t>
      </w:r>
      <w:r>
        <w:rPr/>
        <w:t xml:space="preserve">“Ano, zapojím se a velice rád, protože sport mi přináší radost a hodně úspěchu a pohyb."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2026-03-03T06:23:03+01:00</dcterms:created>
  <dcterms:modified xsi:type="dcterms:W3CDTF">2026-03-03T06:23:03+01:00</dcterms:modified>
</cp:coreProperties>
</file>

<file path=docProps/custom.xml><?xml version="1.0" encoding="utf-8"?>
<Properties xmlns="http://schemas.openxmlformats.org/officeDocument/2006/custom-properties" xmlns:vt="http://schemas.openxmlformats.org/officeDocument/2006/docPropsVTypes"/>
</file>