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se připravují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pStyle w:val="Heading1"/>
      </w:pPr>
      <w:r>
        <w:rPr>
          <w:sz w:val="36"/>
          <w:szCs w:val="36"/>
        </w:rPr>
        <w:t xml:space="preserve">Rodiče ze Slezské mají poslední možnost využít Corrency</w:t>
      </w:r>
    </w:p>
    <w:p>
      <w:pPr/>
      <w:r>
        <w:rPr>
          <w:b w:val="1"/>
          <w:bCs w:val="1"/>
        </w:rPr>
        <w:t xml:space="preserve">Městský obvod se i letos rozhodl přispět dětem na volnočasové aktivity, a to skrze systém Corrency. O podporu se letos přihlásil rekordní počet zájemců, kteří mohou využít až 1000 korun na kroužky nejen ve Slezské Ostravě. Registrovat se do projektu mohou obyvatelé už jen do konce listopadu.</w:t>
      </w:r>
    </w:p>
    <w:p>
      <w:pPr/>
      <w:r>
        <w:rPr/>
        <w:t xml:space="preserve">Systém Corrency využívá v Česku stále více měst a obcí,  a to na podporu rozličných projektů. Těch je aktuálně třicet a nechybí mezi  nimi ani podpora mimoškolních a volnočasových aktivit dětí ve Slezské Ostravě.</w:t>
      </w:r>
    </w:p>
    <w:p>
      <w:pPr/>
      <w:r>
        <w:rPr>
          <w:b w:val="1"/>
          <w:bCs w:val="1"/>
        </w:rPr>
        <w:t xml:space="preserve">Richard Vereš (ANO), starosta Slezské Ostravy:</w:t>
      </w:r>
      <w:r>
        <w:rPr/>
        <w:t xml:space="preserve"> „Městský  obvod Slezská Ostrava se rozhodl, že s ohledem na úspory v domácnostech chce  podpořit domácnosti právě tím, že poskytne finanční prostředky na  volnočasové aktivity a sportování dětí a mládeže. Vnímáme, že právě tyto platby  jsou ty první, na kterých rodiny šetřily v době, kdy přišly nejrůznější  krize. Proto již třetím rokem tyto aktivity podporujeme z rozpočtu  městského obvodu. Letos se zatím přihlásil rekordní počet téměř 500  občanů.“</w:t>
      </w:r>
    </w:p>
    <w:p>
      <w:pPr/>
      <w:r>
        <w:rPr/>
        <w:t xml:space="preserve">Ve městě mohou občané takzvané correnty využít u více  než 60 přihlášených spolků a organizací. 12 z nich působí přímo ve Slezské  Ostravě.</w:t>
      </w:r>
    </w:p>
    <w:p>
      <w:pPr/>
      <w:r>
        <w:rPr>
          <w:b w:val="1"/>
          <w:bCs w:val="1"/>
        </w:rPr>
        <w:t xml:space="preserve">Adam Zmrzlík, marketing a komunikace FBC Ostrava:</w:t>
      </w:r>
      <w:r>
        <w:rPr/>
        <w:t xml:space="preserve"> „Projekt  Corrency v našem florbalovém klubu FBC Ostrava využívá zhruba 50  rodičů. Je to úplně super věc. Můžou to používat jak na členské příspěvky,  tak na soustřední či letní příměstské kempy, které pořádáme. Dá se říct, že  polovina rodičů to víceméně používá hlavně na ty příměstské kempy, protože tam to  tu platbu pokryje skoro celou. Dále máme také FBC Akademii, kterou máme na  17 školách, kde taktéž lze využít toto Corrency. I tam máme spoustu  rodičů, kteří toto aktivně využívají, takže za nás, za klub FBC Ostrava, je to  opravdu super projekt a věříme, že to má budoucnost, a jsme rádi, že to  můžeme poskytnout našim rodičům a trošku jim takto ulehčit od členských příspěvků.“</w:t>
      </w:r>
    </w:p>
    <w:p>
      <w:pPr/>
      <w:r>
        <w:rPr>
          <w:b w:val="1"/>
          <w:bCs w:val="1"/>
        </w:rPr>
        <w:t xml:space="preserve">Renata Neubauerová, ředitelka ZUŠ Edvarda Runda:</w:t>
      </w:r>
      <w:r>
        <w:rPr/>
        <w:t xml:space="preserve"> „Když  se Corrency rozjíždělo, tak je pravda, že spousta lidí to ještě měla  v povědomí jen minimálně, takže zezačátku nebylo o Corrency tolik zájemců. Ale  v letošním školním roce se s tím doslova roztrhl pytel, protože máme asi zhruba  60 rodičů, kteří Corrency využili, a někteří dokonce i na celý školní rok. Využili  tu možnost zaplacení celého školného na celý školní rok, a potom vlastně  tu poměrnou částku, která tam zůstala, doplatili na účet naší škole. Takže si  myslím, že to je velmi přínosné právě proto, že máme v hlavním oboru  zhruba 1700 studentů.“</w:t>
      </w:r>
    </w:p>
    <w:p>
      <w:pPr/>
      <w:r>
        <w:rPr>
          <w:b w:val="1"/>
          <w:bCs w:val="1"/>
        </w:rPr>
        <w:t xml:space="preserve">Richard Vereš (ANO), starosta Slezské Ostravy:</w:t>
      </w:r>
      <w:r>
        <w:rPr/>
        <w:t xml:space="preserve"> „Tento  program běží až do 30.11. Občané se mohou zaregistrovat a mohou získat až 1000  korun právě na volnočasové aktivity, kroužky nebo sportování dětí, přičemž  musí minimálně 50% té ceny dané služby uhradit ze svých prostředků.“</w:t>
      </w:r>
    </w:p>
    <w:p>
      <w:pPr/>
      <w:r>
        <w:rPr/>
        <w:t xml:space="preserve">Aby  mohli rodiče podporu využít, stačí mít trvalý pobyt na území obvodu a jednoduše  se registrovat na webu. Na využití correntů ale mají letos už jen poslední  měsíc.</w:t>
      </w:r>
    </w:p>
    <w:p>
      <w:pPr/>
      <w:r>
        <w:rPr/>
        <w:t xml:space="preserve">---</w:t>
      </w:r>
    </w:p>
    <w:p>
      <w:pPr>
        <w:pStyle w:val="Heading1"/>
      </w:pPr>
      <w:r>
        <w:rPr>
          <w:sz w:val="36"/>
          <w:szCs w:val="36"/>
        </w:rPr>
        <w:t xml:space="preserve">Umělou inteligenci využívají žáci i učitelé</w:t>
      </w:r>
    </w:p>
    <w:p>
      <w:pPr/>
      <w:r>
        <w:rPr>
          <w:b w:val="1"/>
          <w:bCs w:val="1"/>
        </w:rPr>
        <w:t xml:space="preserve">Umělá inteligence v současnosti plní nadpisy článků i televizní vysílání a málokdo se s tímto pojmem ještě nesetkal. Využití najde při práci i ve volném čase a je rozšířená mezi všechny věkové kategorie. AI používají taky učitelé a žáci na slezskoostravských základních školách, a to už i na prvním stupni.</w:t>
      </w:r>
    </w:p>
    <w:p>
      <w:pPr/>
      <w:r>
        <w:rPr/>
        <w:t xml:space="preserve">Napíše za vás článek, přeloží text, vygeneruje obrázek, nebo  rovnou video, zpracuje tabulky a grafy, opraví chyby. Zdá se, že umělá  inteligence dokáže pomoct téměř se vším. Využití našla i ve školství a zkušenosti  s ní mají taky na Základní škole Bohumínská ve Slezské Ostravě.</w:t>
      </w:r>
    </w:p>
    <w:p>
      <w:pPr/>
      <w:r>
        <w:rPr>
          <w:b w:val="1"/>
          <w:bCs w:val="1"/>
        </w:rPr>
        <w:t xml:space="preserve">Roman Volný, učitel informatiky a 1. stupně:</w:t>
      </w:r>
      <w:r>
        <w:rPr/>
        <w:t xml:space="preserve"> „Můžeme  využívat fotografie dětí a umělá inteligence nám to předělá do nějaké animované  formy, což pro ty menší děti je obrovský zážitek, když mají diplom, na  kterém jsou opravdu oni. Zároveň je to určitě velká časová pomoc pro  učitele, z toho důvodu, že nám dokáže určitým způsobem třeba přizpůsobit  některé aktivity pro děti.“</w:t>
      </w:r>
    </w:p>
    <w:p>
      <w:pPr/>
      <w:r>
        <w:rPr>
          <w:b w:val="1"/>
          <w:bCs w:val="1"/>
        </w:rPr>
        <w:t xml:space="preserve">Jana Konkolská, učitelka matematiky a informatiky:</w:t>
      </w:r>
      <w:r>
        <w:rPr/>
        <w:t xml:space="preserve"> „Občas  ji využívám pro inspiraci, že mám, dejme tomu, nějakou myšlenku a chci to  rozvést, takže kouknu, co mi navrhne AI, a pak to doupravím. A v hodinách  se snažím občas zapojovat AI, aby se žáci naučili hlavně kriticky myslet. Takže  jsme, dejme tomu, zkoušeli i nachytat AI.“</w:t>
      </w:r>
    </w:p>
    <w:p>
      <w:pPr/>
      <w:r>
        <w:rPr/>
        <w:t xml:space="preserve">Umělou inteligenci ale využívají taky žáci, a to nejen  v rámci školy. Výjimkou není ani první stupeň.</w:t>
      </w:r>
    </w:p>
    <w:p>
      <w:pPr/>
      <w:r>
        <w:rPr>
          <w:b w:val="1"/>
          <w:bCs w:val="1"/>
        </w:rPr>
        <w:t xml:space="preserve">Radim Zomber, žák 5. třídy ZŠ Bohumínská:</w:t>
      </w:r>
      <w:r>
        <w:rPr/>
        <w:t xml:space="preserve"> „Občas ji  používám. ‚A k čemu třeba?‘ K zodpovězení různých otázek. Naposledy  jsem se jí ptal, kolika let se dožívají krávy.“</w:t>
      </w:r>
    </w:p>
    <w:p>
      <w:pPr/>
      <w:r>
        <w:rPr>
          <w:b w:val="1"/>
          <w:bCs w:val="1"/>
        </w:rPr>
        <w:t xml:space="preserve">Laura Ekhartová, žákyně 5. třídy ZŠ Bohumínská:</w:t>
      </w:r>
      <w:r>
        <w:rPr/>
        <w:t xml:space="preserve"> „Když  jsme třeba měli nějaký jazyk a měli jsme za úkol něco vyhledat, no tak  jsem něco vyhledávala.“</w:t>
      </w:r>
    </w:p>
    <w:p>
      <w:pPr/>
      <w:r>
        <w:rPr>
          <w:b w:val="1"/>
          <w:bCs w:val="1"/>
        </w:rPr>
        <w:t xml:space="preserve">Agnes Klímová, žákyně 8. třídy ZŠ Bohumínská:</w:t>
      </w:r>
      <w:r>
        <w:rPr/>
        <w:t xml:space="preserve"> „Hlavně  ve škole, nebo ke škole. Třeba když píšeme druhý den test, tak si na tom  vyhledám informace, a potom se z toho učím. Nebo taky v osobním  životě. Když mi třeba někdo hacknul mobil, tak jsem se zeptala, co mám  dělat a tak.“</w:t>
      </w:r>
    </w:p>
    <w:p>
      <w:pPr/>
      <w:r>
        <w:rPr>
          <w:b w:val="1"/>
          <w:bCs w:val="1"/>
        </w:rPr>
        <w:t xml:space="preserve">Samuel Škerko, žák 8. třídy ZŠ Bohumínská:</w:t>
      </w:r>
      <w:r>
        <w:rPr/>
        <w:t xml:space="preserve"> „Může  pomoct profesím, které se dají nahradit umělou inteligenci, v jejich  rozvoji třeba. Nebo může nahradit některé pracovníky v některých třeba  kancelářských profesích. ‚Nebojíš se, že v budoucnu může nahradit třeba  taky tebe?‘ Je tam to riziko, ale úplně si to nemyslím.“</w:t>
      </w:r>
    </w:p>
    <w:p>
      <w:pPr/>
      <w:r>
        <w:rPr/>
        <w:t xml:space="preserve">Redakční tým Základní školy Bohumínská poprvé vytvořil  s pomocí umělé inteligence taky školní časopis.</w:t>
      </w:r>
    </w:p>
    <w:p>
      <w:pPr/>
      <w:r>
        <w:rPr>
          <w:b w:val="1"/>
          <w:bCs w:val="1"/>
        </w:rPr>
        <w:t xml:space="preserve">Michaela Prokopová, vedoucí školního časopisu:</w:t>
      </w:r>
      <w:r>
        <w:rPr/>
        <w:t xml:space="preserve"> „Velká  změna byla v tom, že jsme vlastně celý ten časopis vytvářeli v Canvě. ‚V  čem vám konkrétně pomohla ta umělá inteligence?‘ Pomohla s tím, že nám  vlastně i navrhla tu titulní stránku časopisu, a my jsme to už potom jen  dotvářeli.“</w:t>
      </w:r>
    </w:p>
    <w:p>
      <w:pPr/>
      <w:r>
        <w:rPr/>
        <w:t xml:space="preserve">Podle učitelů slezskoostravské základní školy je umělá  inteligence zkrátka dobrý sluha, ale zlý pán. Naučit se s ní pracovat ale  bude pravděpodobně minimálně pro budoucí pracovní život žáků nezbytné.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2026-02-25T18:29:46+01:00</dcterms:created>
  <dcterms:modified xsi:type="dcterms:W3CDTF">2026-02-25T18:29:46+01:00</dcterms:modified>
</cp:coreProperties>
</file>

<file path=docProps/custom.xml><?xml version="1.0" encoding="utf-8"?>
<Properties xmlns="http://schemas.openxmlformats.org/officeDocument/2006/custom-properties" xmlns:vt="http://schemas.openxmlformats.org/officeDocument/2006/docPropsVTypes"/>
</file>