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Dole ČSM se těží historicky poslední tuny uhlí</w:t>
      </w:r>
    </w:p>
    <w:p>
      <w:pPr/>
      <w:r>
        <w:rPr>
          <w:b w:val="1"/>
          <w:bCs w:val="1"/>
        </w:rPr>
        <w:t xml:space="preserve">Těžba černého uhlí v České republice se blíží ke svému definitivnímu konci. V poslední činné šachtě, kterou je Důl ČSM na Karvinsku, se do konce ledna vytěží poslední připravené poruby. Poté bude šachta postupně zasypána.</w:t>
      </w:r>
    </w:p>
    <w:p>
      <w:pPr/>
      <w:r>
        <w:rPr/>
        <w:t xml:space="preserve">Těžba je naplánována tak, aby se vytěžily zásoby, které se podařilo v letošním roce připravit. Horníci, kteří poruby chystali, už ze šachty odešli.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„Ukončení ražeb neznamená ukončení těžby. V letošním roce vytěžíme s vysokou pravděpodobností 1 145 000 tun čistého uhlí, což není vůbec špatný výsledek. Je to v podstatě úroveň, na jakou jsme byli zvyklí v těch nejaktivnějších obdobích těžby.“</w:t>
      </w:r>
    </w:p>
    <w:p>
      <w:pPr/>
      <w:r>
        <w:rPr/>
        <w:t xml:space="preserve">V podzemí se nyní uhlí dobývá ve třech porubech. Do konce ledna by měli havíři vytěžit ještě přibližně 200 tisíc tun.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/>
      <w:r>
        <w:rPr/>
        <w:t xml:space="preserve">Po vytěžení symbolického posledního vozíku uhlí budou horníci několik měsíců pracovat na vyklizení a technickém zabezpečení dolu, který se následně připraví k zasypání.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Ostrava-Poruba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 ÚMOb Poruba: </w:t>
      </w:r>
      <w:r>
        <w:rPr>
          <w:i w:val="1"/>
          <w:iCs w:val="1"/>
        </w:rPr>
        <w:t xml:space="preserve">,,MOb Poruba, odbor dopravy se podílí na čištění běžných komunikací, to znamená jak chodníků, tak vozovek. Jedna část úklidu už proběhla, druhá část bude probíhat v měsíci listopadu.”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 se většinou účastní čtyři stroje, přičemž v letošním roce jsme odvezli 172 tun odpadu. Druhého čištění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by řidiči měli vyparkovat na dva dny. Pokud se stane to, že řidiči budou šikovní a vyparkují hned první den, druhý den značky zmizí a mohou normálně parkovat.”</w:t>
      </w:r>
    </w:p>
    <w:p>
      <w:pPr/>
      <w:r>
        <w:rPr/>
        <w:t xml:space="preserve">Při rajónovém čištění obvod spolupracuje také s Městskou policií. Přesné termíny a lokality úklidu najdou obyvatelé na webových stránkách Poruby. </w:t>
      </w:r>
    </w:p>
    <w:p>
      <w:pPr/>
      <w:r>
        <w:rPr/>
        <w:t xml:space="preserve">---</w:t>
      </w:r>
    </w:p>
    <w:p>
      <w:pPr/>
      <w:r>
        <w:rPr/>
        <w:t xml:space="preserve">Zprávy krátké, 6. 11. 2025, 3</w:t>
      </w:r>
    </w:p>
    <w:p>
      <w:pPr/>
      <w:r>
        <w:rPr/>
        <w:t xml:space="preserve">OPRAVA MOSTU VE SVINOVĚ</w:t>
      </w:r>
    </w:p>
    <w:p>
      <w:pPr/>
      <w:r>
        <w:rPr/>
        <w:t xml:space="preserve">Podemletý most přes Porubku ve Svinově bude od pondělí 10. listopadu zcela uzavřen – dělníci odstraní stávající nosnou konstrukci a nasadí provizorní ocelové přemostění, aby zůstal jednopruhový obousměrný průjezd. Práce potrvají do konce ledna na místě očekávejte dopravní komplikace.</w:t>
      </w:r>
    </w:p>
    <w:p>
      <w:pPr/>
      <w:r>
        <w:rPr/>
        <w:t xml:space="preserve">CHIRURGOVÉ TRÉNOVALI ZEVNÍ FIXACE</w:t>
      </w:r>
    </w:p>
    <w:p>
      <w:pPr/>
      <w:r>
        <w:rPr/>
        <w:t xml:space="preserve">Ve Fakultní nemocnici Ostrava proběhl speciální kurz zaměřený na správné zavádění zevních fixací u komplikovaných zlomenin. Během dvou dnů se v Edukačním centru doc. Leopolda Plevy vystřídaly dva totožné běhy pro téměř padesát chirurgů. Lékaři byli z Moravskoslezska i z dalších regionů.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patologie byl v Havířově opět velký zájem</w:t>
      </w:r>
    </w:p>
    <w:p>
      <w:pPr/>
      <w:r>
        <w:rPr>
          <w:b w:val="1"/>
          <w:bCs w:val="1"/>
        </w:rPr>
        <w:t xml:space="preserve">Zajímavé informace se dozvěděli lidé, kteří se rozhodli zúčastnit prohlídky patologie v havířovské nemocnici. Asi největším překvapením pro mnohé bylo, že se na oddělení převážně provádí diagnostika odebraných vzorků tkání.</w:t>
      </w:r>
    </w:p>
    <w:p>
      <w:pPr/>
      <w:r>
        <w:rPr/>
        <w:t xml:space="preserve">Když se řekne patologie, mohlo by se zdát, že to není místo, kam by se lidé chtěli podívat. Opak je ale pravdou. Havířovská nemocnice právě pro velký zájem o toto oddělení i v letošním roce připravila komentovanou prohlídku pro zhruba 120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sem se tady sváží určitě zesnulí, že jo, nějaká péče o to tělo a jsem zvědavá, jestli tady dozvíme nějaké nové vědomosti ohledně toho. Co tam všechno zjistí v těch tkáních, kdy ten člověk zemřel, nezemřel, na co zemřel."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ženská jsem zvědavá, tak jsem se přišla podívat, co to obnáší." Co si myslíte, že obnáší oddělení patologie? "No co všechno s tím člověkem dělají po smrti.”</w:t>
      </w:r>
    </w:p>
    <w:p>
      <w:pPr/>
      <w:r>
        <w:rPr/>
        <w:t xml:space="preserve">Hlavní úkol patologa není provádět pitvy, ale dělat diagnózu z odebraných vzorků pro živé pacienty. 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“Blížíme se skoro k 8 tisícům bioptických vyšetření ročně. Plus ještě máme skoro 300 kostních dření, zhruba 300 cytologií, což jsou vyšetření buněk. A pouze přibližně 50 pitev."</w:t>
      </w:r>
    </w:p>
    <w:p>
      <w:pPr/>
      <w:r>
        <w:rPr/>
        <w:t xml:space="preserve">Cesta k určení diagnózy může být někdy i hodně dlouhá a náročná.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“To jsou třeba nejčastěji takové vzácné adnexální nádory kůže, které se objeví vždycky pouze jednou za čas a strávíte spoustu času studováním knih, abyste to přesně zařadila do nějaké té jednotky, ale přitom většina těch nádorů jsou nezhoubných."</w:t>
      </w:r>
    </w:p>
    <w:p>
      <w:pPr/>
      <w:r>
        <w:rPr/>
        <w:t xml:space="preserve">Do budoucna by se chtělo oddělení dále rozvíjet co se týče modernizace přístrojového vybavení a časem se zaměřit na digitalizaci a třeba jednou i na využívání umělé inteligence.</w:t>
      </w:r>
    </w:p>
    <w:p>
      <w:pPr/>
      <w:r>
        <w:rPr/>
        <w:t xml:space="preserve">---</w:t>
      </w:r>
    </w:p>
    <w:p>
      <w:pPr/>
      <w:r>
        <w:rPr/>
        <w:t xml:space="preserve">Zprávy krátké, 6. 11. 2025, 4</w:t>
      </w:r>
    </w:p>
    <w:p>
      <w:pPr/>
      <w:r>
        <w:rPr/>
        <w:t xml:space="preserve">ECALL PŘIVOLAL POMOC PO NEHODĚ</w:t>
      </w:r>
    </w:p>
    <w:p>
      <w:pPr/>
      <w:r>
        <w:rPr/>
        <w:t xml:space="preserve">Zraněním padesátiletého muže skončila nehoda ve Vlčovicích. Ve středu odpoledne tam osobní auto sjelo z cesty a a skončilo pět metrů pod úrovní silnice. Složky integrovaného záchranného systému zalarmoval palubní systém eCall. Hasiči museli vozidlo vyprostit a na místě zasahoval také vrtulník zdravotníků. Muž byl předán do nemocnice ve stabilizovaném stavu.</w:t>
      </w:r>
    </w:p>
    <w:p>
      <w:pPr/>
      <w:r>
        <w:rPr/>
        <w:t xml:space="preserve">DALŠÍ NAROZENÁ VLČATA</w:t>
      </w:r>
    </w:p>
    <w:p>
      <w:pPr/>
      <w:r>
        <w:rPr/>
        <w:t xml:space="preserve">Hnutí DUHA Šelmy potvrdilo letos narození vlčat v několika sledovaných oblastech.  V Beskydech a Javorníkách prokázaly fotopasti reprodukci u čtyř smeček, na Jesenicku jsou mláďata jistá ve třech teritoriích a čtvrté je pravděpodobné; Slezské Beskydy letos bez záznamu. Monitoring pokrývá jen vybraná území a odborníci říkají, že asi dvě třetiny vlčat první rok nepřežijí. Organizace vyzývá veřejnost k hlášení stop a pozorování.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Bílovecké gymnázium žije zelenými projekty</w:t>
      </w:r>
    </w:p>
    <w:p>
      <w:pPr/>
      <w:r>
        <w:rPr>
          <w:b w:val="1"/>
          <w:bCs w:val="1"/>
        </w:rPr>
        <w:t xml:space="preserve">Ekologická zahrada, akvaponická farma, včelí úly, holubník a nyní také zelená stěna. Gymnázium Mikuláše Koperníka v Bílovci žije environmentálními projekty a každoročně zde uvádějí do provozu novinky. Letos je to živá fasáda zdobící vnější stěnu školy z projektu Life Coala, v rámci kterého je MS kraj vedoucím partnerem.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2026-03-02T16:31:08+01:00</dcterms:created>
  <dcterms:modified xsi:type="dcterms:W3CDTF">2026-03-02T16:31:08+01:00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