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Hotova je druhá etapa regenerace sídliště Nerudova</w:t>
      </w:r>
    </w:p>
    <w:p>
      <w:pPr/>
      <w:r>
        <w:rPr>
          <w:b w:val="1"/>
          <w:bCs w:val="1"/>
        </w:rPr>
        <w:t xml:space="preserve">Skončila druhá etapa regenerace panelového sídliště Nerudova. Jejím výsledkem jsou opravené chodníky, dětské hřiště a zejména nová parkovací místa.</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p>
      <w:pPr/>
      <w:r>
        <w:rPr/>
        <w:t xml:space="preserve">---</w:t>
      </w:r>
    </w:p>
    <w:p>
      <w:pPr>
        <w:pStyle w:val="Heading1"/>
      </w:pPr>
      <w:r>
        <w:rPr>
          <w:sz w:val="36"/>
          <w:szCs w:val="36"/>
        </w:rPr>
        <w:t xml:space="preserve">Nový Jičín byl první zastávkou Glow Up UNI Tour</w:t>
      </w:r>
    </w:p>
    <w:p>
      <w:pPr/>
      <w:r>
        <w:rPr>
          <w:b w:val="1"/>
          <w:bCs w:val="1"/>
        </w:rPr>
        <w:t xml:space="preserve">Moravskoslezský kraj spustil kampaň, která má udržet středoškolské studenty na vysokých školách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Moravskoslezského kraje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Martin Navrátil, ředitel Moravskoslezského paktu zaměstnanosti: </w:t>
      </w:r>
      <w:r>
        <w:rPr/>
        <w:t xml:space="preserve">“Studenty jsme zvali napřímo přes sociální sítě, ale taky jsme pochopitelně oslovili ředitele středních škol, aby oslovili pedagogy, třídní učitele, takže několika cestami. Je to veliká kampaň a tomu taky odpovídá účast.”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školami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Děti si posvítily na cestu do lesní země</w:t>
      </w:r>
    </w:p>
    <w:p>
      <w:pPr/>
      <w:r>
        <w:rPr>
          <w:b w:val="1"/>
          <w:bCs w:val="1"/>
        </w:rPr>
        <w:t xml:space="preserve">Lampionový průvod počátkem listopadu je už v Novém Jičíně tradiční velkou rodinnou akcí.  Letos vedl za tajemstvím lesní země, jak zněl jeho podtitul. Začal na Masarykově náměstí a v cíli, ve Smetanových sadech, byl připraven doprovodný program.</w:t>
      </w:r>
    </w:p>
    <w:p>
      <w:pPr/>
      <w:r>
        <w:rPr>
          <w:b w:val="1"/>
          <w:bCs w:val="1"/>
        </w:rPr>
        <w:t xml:space="preserve">Markéta Dendišová, MKS Nový Jičín:</w:t>
      </w:r>
      <w:r>
        <w:rPr/>
        <w:t xml:space="preserve"> “Ve Smetanových sadech máme nachystanou pro děti takovou interaktivní zábavu. Budou společně tančit s vílou, soutěži a podobně. Jinak na ně čekají domečky, do kterých dají uspat své kamarády, které se nachystali doma. Zároveň se potkají s Královnou lesní říše a čeká na ně samozřejmě nádherná atmosféra plná světýlek.”</w:t>
      </w:r>
    </w:p>
    <w:p>
      <w:pPr/>
      <w:r>
        <w:rPr>
          <w:b w:val="1"/>
          <w:bCs w:val="1"/>
        </w:rPr>
        <w:t xml:space="preserve">Zuzana Rosová, Mozaika rodinné centrum: </w:t>
      </w:r>
      <w:r>
        <w:rPr/>
        <w:t xml:space="preserve">“Děti navštíví lesní zvířata. Můžou se těšit na víly, na skřítky, na lišky a nebo s paní pekařskou mohou upéct vánočku a ozdobit ji třeba rozinkami.</w:t>
      </w:r>
    </w:p>
    <w:p>
      <w:pPr/>
      <w:r>
        <w:rPr/>
        <w:t xml:space="preserve">Už dopředu se děti mohly na lampionový průvod předchystat splněním dvou vyhlášených výzev. </w:t>
      </w:r>
    </w:p>
    <w:p>
      <w:pPr/>
      <w:r>
        <w:rPr>
          <w:b w:val="1"/>
          <w:bCs w:val="1"/>
        </w:rPr>
        <w:t xml:space="preserve">Zuzana Rosová, Mozaika rodinné centrum: </w:t>
      </w:r>
      <w:r>
        <w:rPr/>
        <w:t xml:space="preserve">“První výzva byla, že se můžou s námi rodiče nebo děti ozdobit, třeba tykadélky nebo kostýmy. A druhá výzva byla, že připraví lesním broučkům kamaráda do dlaně, ať už to bylo ze šišky, z kamínku a již teď vidíme, že děti nám ukazují, jaké kamarády donesly, takže jsme moc rádi, že tyto výzvy baví.” </w:t>
      </w:r>
    </w:p>
    <w:p>
      <w:pPr/>
      <w:r>
        <w:rPr>
          <w:b w:val="1"/>
          <w:bCs w:val="1"/>
        </w:rPr>
        <w:t xml:space="preserve">Markéta Dendišová, MKS Nový Jičín:</w:t>
      </w:r>
      <w:r>
        <w:rPr/>
        <w:t xml:space="preserve"> “Vyšlo to parádně, oproti loňskému roku máme navíc teploučko, takže nám tady nikdo nemrzne, nemáme červené nosy. A strašně se těšíme, jak to dopadne.”</w:t>
      </w:r>
    </w:p>
    <w:p>
      <w:pPr/>
      <w:r>
        <w:rPr/>
        <w:t xml:space="preserve">---</w:t>
      </w:r>
    </w:p>
    <w:p>
      <w:pPr>
        <w:pStyle w:val="Heading1"/>
      </w:pPr>
      <w:r>
        <w:rPr>
          <w:sz w:val="36"/>
          <w:szCs w:val="36"/>
        </w:rPr>
        <w:t xml:space="preserve">Akce Plave celé Česko zasáhla i Nový Jičín</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v deset hodin 1. listopadu.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 </w:t>
      </w: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 </w:t>
      </w: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2026-05-17T19:37:28+02:00</dcterms:created>
  <dcterms:modified xsi:type="dcterms:W3CDTF">2026-05-17T19:37:28+02:00</dcterms:modified>
</cp:coreProperties>
</file>

<file path=docProps/custom.xml><?xml version="1.0" encoding="utf-8"?>
<Properties xmlns="http://schemas.openxmlformats.org/officeDocument/2006/custom-properties" xmlns:vt="http://schemas.openxmlformats.org/officeDocument/2006/docPropsVTypes"/>
</file>