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Odry slavnostně otevřelo novou cyklostezku</w:t>
      </w:r>
    </w:p>
    <w:p>
      <w:pPr/>
      <w:r>
        <w:rPr>
          <w:b w:val="1"/>
          <w:bCs w:val="1"/>
        </w:rPr>
        <w:t xml:space="preserve">Město Odry otevřelo na začátku listopadu novou cyklostezku, která svede cyklisty z frekventované silnice. Místním umožní bezpečný průjezd městem a přespolním zpříjemní jízdu na dálkových trasách.</w:t>
      </w:r>
    </w:p>
    <w:p>
      <w:pPr/>
      <w:r>
        <w:rPr>
          <w:b w:val="1"/>
          <w:bCs w:val="1"/>
        </w:rPr>
        <w:t xml:space="preserve">Rostislav Kašovský, zástupce Krajské komise značení cyklo  KČT:</w:t>
      </w:r>
      <w:r>
        <w:rPr/>
        <w:t xml:space="preserve"> „503 jako celkem dálková trasa v Moravskoslezském kraji má velký význam.  A to, že se ze silničních částí převede na jenom cyklistické části, je  naprosto skvělé a jsme rádi, že městu Odry se to podařilo zrealizovat. Je  to nejen napojení trasy ze Starého Jičína až do Krnova, ale také navazuje  na trasu 6139, která vede na Olomoucký kraj.“</w:t>
      </w:r>
    </w:p>
    <w:p>
      <w:pPr/>
      <w:r>
        <w:rPr>
          <w:b w:val="1"/>
          <w:bCs w:val="1"/>
        </w:rPr>
        <w:t xml:space="preserve">Libor Helis (BEZPP), starosta Oder:</w:t>
      </w:r>
      <w:r>
        <w:rPr/>
        <w:t xml:space="preserve"> „Tato nová  cyklotrasa, která začíná v místě, kde končí původní – jenom se přejde lávka a  jste v podstatě u ní – slouží jako bezpečný přesun cyklistů hlavně v  letním období z těch různých částí, to znamená z Heřmánek, z Klokočůvků a  případně i od Vítkova do Oder, protože tady máme podniky, které  zaměstnávají lidi, takže nemusí jezdit autobusem, můžou využít tuto cyklostezku.“</w:t>
      </w:r>
    </w:p>
    <w:p>
      <w:pPr/>
      <w:r>
        <w:rPr/>
        <w:t xml:space="preserve">Stavba dvoukilometrového úseku vyšla na 17,4 milionu korun a  byla spolufinancována Evropskou unií. Cyklisté mají k dispozici asfaltový  povrch, nové osvětlení a u bývalého kluziště byl instalován taky automatický  sčítač.</w:t>
      </w:r>
    </w:p>
    <w:p>
      <w:pPr/>
      <w:r>
        <w:rPr>
          <w:b w:val="1"/>
          <w:bCs w:val="1"/>
        </w:rPr>
        <w:t xml:space="preserve">Libor Helis (BEZPP), starosta Oder:</w:t>
      </w:r>
      <w:r>
        <w:rPr/>
        <w:t xml:space="preserve"> „Na bývalém  kluzišti se buduje teďka workoutové hřiště, nebo takové hřiště, kde bude  možno si zasportovat, takže přijedou, můžou si tam odpočinout. Plánujeme  tam i nějaké občerstvení.“</w:t>
      </w:r>
    </w:p>
    <w:p>
      <w:pPr/>
      <w:r>
        <w:rPr/>
        <w:t xml:space="preserve">Cyklotrasy, kterých se změna dotkla, byly přeznačeny den po  slavnostním přestřižení pásky. Následovat budou ještě změny v mapách.</w:t>
      </w:r>
    </w:p>
    <w:p>
      <w:pPr/>
      <w:r>
        <w:rPr>
          <w:b w:val="1"/>
          <w:bCs w:val="1"/>
        </w:rPr>
        <w:t xml:space="preserve">Rostislav Kašovský, zástupce Krajské komise značení cyklo  KČT:</w:t>
      </w:r>
      <w:r>
        <w:rPr/>
        <w:t xml:space="preserve"> „Já doufám, že ti turisté, kteří po této skoro dálkové trase pojedou,  budou spokojení a věřím, že tam ve spolupráci s městem dáme i nějaké  odbočení do centra, aby se samozřejmě podívali i na nějaké  pamětihodnosti, protože tady v Odrách je co vidět.“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2026-02-20T00:58:35+01:00</dcterms:created>
  <dcterms:modified xsi:type="dcterms:W3CDTF">2026-02-20T00:58:35+01:00</dcterms:modified>
</cp:coreProperties>
</file>

<file path=docProps/custom.xml><?xml version="1.0" encoding="utf-8"?>
<Properties xmlns="http://schemas.openxmlformats.org/officeDocument/2006/custom-properties" xmlns:vt="http://schemas.openxmlformats.org/officeDocument/2006/docPropsVTypes"/>
</file>