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Odry slavnostně otevřelo novou cyklostezku</w:t>
      </w:r>
    </w:p>
    <w:p>
      <w:pPr/>
      <w:r>
        <w:rPr>
          <w:b w:val="1"/>
          <w:bCs w:val="1"/>
        </w:rPr>
        <w:t xml:space="preserve">Dva kilometry nové asfaltové cyklostezky nabízí milovníkům cyklistiky město Odry. Centrum mikroregionu stavbou zvýší bezpečnost cyklistů a zlepší propojení svých městských částí i dálkových tras.</w:t>
      </w:r>
    </w:p>
    <w:p>
      <w:pPr/>
      <w:r>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t xml:space="preserve">Stavba dvoukilometrového úseku vyšla na 17,4 milionu korun a  byla spolufinancována Evropskou unií.</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Cyklisté mají k dispozici asfaltový povrch, nové  osvětlení a u bývalého kluziště byl instalován taky automatický sčítač. Cyklotrasy,  kterých se změna dotkla, byly přeznačeny den po slavnostním přestřižení pásky. Následovat  budou ještě změny v mapách.</w:t>
      </w:r>
    </w:p>
    <w:p>
      <w:pPr/>
      <w:r>
        <w:rPr/>
        <w:t xml:space="preserve">---</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r>
        <w:rPr/>
        <w:t xml:space="preserve">DVA VÁŽNÉ ÚRAZY MOTOKROSAŘŮ</w:t>
      </w:r>
    </w:p>
    <w:p>
      <w:pPr/>
      <w:r>
        <w:rPr/>
        <w:t xml:space="preserve">Během víkendu zasahovali moravskoslezští záchranáři u dvou těžkých pádů motokrosařů. V sobotu se na trati u Kravař vážně zranil 17letý jezdec. O den později, v Horní Suché, utrpěl 49letý motocyklista život ohrožující poranění hrudníku a zlomeninu klíční kosti. Oba jezdci byli po ošetření transportování do ostravského traumatologického centra.</w:t>
      </w:r>
    </w:p>
    <w:p>
      <w:pPr/>
      <w:r>
        <w:rPr/>
        <w:t xml:space="preserve">NEZAMĚSTNANOST V MSK MÍRNĚ STOUPLA</w:t>
      </w:r>
    </w:p>
    <w:p>
      <w:pPr/>
      <w:r>
        <w:rPr/>
        <w:t xml:space="preserve">Nezaměstnanost v Moravskoslezském kraji v říjnu mírně vzrostla na 6,4 %. Úřad práce v Ostravě evidoval ke konci měsíce 50 786 uchazečů, o 161 více než v září. Nejnižší podíl nezaměstnaných zůstává v okrese Opava, naopak nejvyšší v okrese Karviná. Počet volných pracovních míst klesl na 6 405.</w:t>
      </w:r>
    </w:p>
    <w:p>
      <w:pPr/>
      <w:r>
        <w:rPr/>
        <w:t xml:space="preserve">---</w:t>
      </w:r>
    </w:p>
    <w:p>
      <w:pPr>
        <w:pStyle w:val="Heading1"/>
      </w:pPr>
      <w:r>
        <w:rPr>
          <w:sz w:val="36"/>
          <w:szCs w:val="36"/>
        </w:rPr>
        <w:t xml:space="preserve">Nové požadavky hasičů stojí Horní Suchou velké peníze</w:t>
      </w:r>
    </w:p>
    <w:p>
      <w:pPr/>
      <w:r>
        <w:rPr>
          <w:b w:val="1"/>
          <w:bCs w:val="1"/>
        </w:rPr>
        <w:t xml:space="preserve">Radnice v Horní Suché musí kvůli bezpečnosti investovat do budovy domova seniorů. Kontrola ukázala, že při požáru by nestačilo odvětrávání. Obec zároveň vybuduje nová parkovací místa u areálu.</w:t>
      </w:r>
    </w:p>
    <w:p>
      <w:pPr/>
      <w:r>
        <w:rPr/>
        <w:t xml:space="preserve">Domov seniorů Slezské humanity v Horní Suché poskytuje služby už od roku 2009. Budova, která patří obci, splňovala pro tyto účely všechna povolení. Nyní však na po kontrole hasičů, musí radnice investovat do nové vzduchotechniky.</w:t>
      </w:r>
    </w:p>
    <w:p>
      <w:pPr/>
      <w:r>
        <w:rPr>
          <w:b w:val="1"/>
          <w:bCs w:val="1"/>
        </w:rPr>
        <w:t xml:space="preserve">Jan Lipner (STAN), starosta Horní Suché: </w:t>
      </w:r>
      <w:r>
        <w:rPr/>
        <w:t xml:space="preserve">“Bylo to řádně zkolaudováno, hasiči se pod to podepsali. My jsme žili tady 15 let, možná více let v dojmu, že máme všecko v pořádku. Najednou udělají kontrolu a v pořádku něco není. Takže já jenom si povzdechnu. Takže se řídíme normami, které se neustále mění a nikoli zdravým selským rozumem.”</w:t>
      </w:r>
    </w:p>
    <w:p>
      <w:pPr/>
      <w:r>
        <w:rPr/>
        <w:t xml:space="preserve">Nová vzduchotechnika vyjde obec na 1,6 milionu korun. </w:t>
      </w:r>
    </w:p>
    <w:p>
      <w:pPr/>
      <w:r>
        <w:rPr>
          <w:b w:val="1"/>
          <w:bCs w:val="1"/>
        </w:rPr>
        <w:t xml:space="preserve">Barbara Vojvodíková, investiční referent: </w:t>
      </w:r>
      <w:r>
        <w:rPr/>
        <w:t xml:space="preserve">"Ty větráky, které jsou nové, mají jiné požadavky na elektroinstalaci. Takže bylo třeba ještě doplnit elektroinstalaci. A následně samozřejmě tím, že musíme držet 45 minut možnost, nebo schopnost těch ventilátorů fungovat bez přísunu elektrické energie zvenku, je nezbytné tedy doplnit záložní zdroj."</w:t>
      </w:r>
    </w:p>
    <w:p>
      <w:pPr/>
      <w:r>
        <w:rPr/>
        <w:t xml:space="preserve">V rámci bezpečnosti obec staví před domovem i nová parkovací stání.</w:t>
      </w:r>
    </w:p>
    <w:p>
      <w:pPr/>
      <w:r>
        <w:rPr>
          <w:b w:val="1"/>
          <w:bCs w:val="1"/>
        </w:rPr>
        <w:t xml:space="preserve">Jan Lipner (STAN), starosta Horní Suché: </w:t>
      </w:r>
      <w:r>
        <w:rPr/>
        <w:t xml:space="preserve">“Návštěvy měly tendence parkovat uvnitř areálu a tím pádem by byl problém, kdyby měl přijet hasící vůz nebo nějaká jiná složka IZS."</w:t>
      </w:r>
    </w:p>
    <w:p>
      <w:pPr/>
      <w:r>
        <w:rPr/>
        <w:t xml:space="preserve">Nové parkoviště pro 15 vozidel vyjde radnici na dva miliony korun.</w:t>
      </w:r>
    </w:p>
    <w:p>
      <w:pPr/>
      <w:r>
        <w:rPr/>
        <w:t xml:space="preserve">---</w:t>
      </w:r>
    </w:p>
    <w:p>
      <w:pPr>
        <w:pStyle w:val="Heading1"/>
      </w:pPr>
      <w:r>
        <w:rPr>
          <w:sz w:val="36"/>
          <w:szCs w:val="36"/>
        </w:rPr>
        <w:t xml:space="preserve">Na veletrhu středních škol v Karviné bylo plno</w:t>
      </w:r>
    </w:p>
    <w:p>
      <w:pPr/>
      <w:r>
        <w:rPr>
          <w:b w:val="1"/>
          <w:bCs w:val="1"/>
        </w:rPr>
        <w:t xml:space="preserve">V Karviné se opět konal veletrh středních škol, který nabízel žákům devátých tříd základních škol přehlednou nabídku možností dalšího studia. Akci organizoval Úřad práce a účast byla jako vždy obrovská.</w:t>
      </w:r>
    </w:p>
    <w:p>
      <w:pPr/>
      <w:r>
        <w:rPr/>
        <w:t xml:space="preserve">V Obecním domě Družba se konala akce Volba povolání, což je veletrh středních škol ve městě a v kraji, kde mohou žáci devátých tříd pokračovat ve svém studiu. Všichni žáci si volí střední školu podle mnoha faktorů - podle praktičnosti pro ně samotné, podle jejich talentu a vloh a také podle toho, kdo kam chce až dojíždět. </w:t>
      </w:r>
    </w:p>
    <w:p>
      <w:pPr/>
      <w:r>
        <w:rPr>
          <w:b w:val="1"/>
          <w:bCs w:val="1"/>
        </w:rPr>
        <w:t xml:space="preserve">anketa: žáci základních škol: </w:t>
      </w:r>
      <w:r>
        <w:rPr/>
        <w:t xml:space="preserve">"Na co se chceš hlásit?" "Asi na Zdravotní školu Karviná." "Já bych chtěl na stavebku v Havířově." "Z jakého důvodu?" "Myslím si, že mám na to talent a že v tom trošku tak vynikám, jsem takový kreativní a tak." "Odmala jsem chtěla být paní učitelka, takže si teďka chci tak nějak splnit ten dětský sen v podstatě." </w:t>
      </w:r>
      <w:br/>
    </w:p>
    <w:p>
      <w:pPr/>
      <w:r>
        <w:rPr/>
        <w:t xml:space="preserve">Zaměstnavatelé poptávají absolventy oborů, které jsou z dlouhodobé perspektivy na trhu práce nenaplněné.</w:t>
      </w:r>
    </w:p>
    <w:p>
      <w:pPr/>
      <w:r>
        <w:rPr>
          <w:b w:val="1"/>
          <w:bCs w:val="1"/>
        </w:rPr>
        <w:t xml:space="preserve">Olga Urbančíková, Úřad práce Karviná: </w:t>
      </w:r>
      <w:r>
        <w:rPr/>
        <w:t xml:space="preserve">“Nejvíce žádanými obory jsou řidiči autobusu, řidiči nákladních vozidel, nebo i kamionové nákladní dopravy. Velký zájem je taktéž o číšníky, kuchaře, řekla bych, že to jsou takové nejčastější profese. A samozřejmě klasicky, ale to je dlouholetá záležitost, je strašně málo zdravotních sestřiček.”</w:t>
      </w:r>
    </w:p>
    <w:p>
      <w:pPr/>
      <w:r>
        <w:rPr/>
        <w:t xml:space="preserve">Žáci základních škol jsou pravidelně informováni o jejich budoucích studijních možnostech a o tom, jaké střední školy jsou pro jejich schopnosti nejvhodnější, což mohou konzultovat i se speciálními poradci.</w:t>
      </w:r>
    </w:p>
    <w:p>
      <w:pPr/>
      <w:r>
        <w:rPr/>
        <w:t xml:space="preserve">---</w:t>
      </w:r>
    </w:p>
    <w:p>
      <w:pPr/>
      <w:r>
        <w:rPr/>
        <w:t xml:space="preserve">POKOS PRO UČITELE V OSTRAVĚ</w:t>
      </w:r>
    </w:p>
    <w:p>
      <w:pPr/>
      <w:r>
        <w:rPr/>
        <w:t xml:space="preserve">Na Krajském vojenském velitelství v Ostravě se školila sedmdesátka učitelů základních a středních v programu POKOS. Od roku 2015 prošlo tímto školením už téměř 1200 pedagogů.  Součástí programu byla i ukázka první pomoci, kterou vedli zdravotníci z opavského 53. pluku průzkumu a elektronického boje. Armáda plánuje navazující kurzy zaměřené víc na praxi – například základy topografie nebo přežití v přírodě.</w:t>
      </w:r>
    </w:p>
    <w:p>
      <w:pPr/>
      <w:r>
        <w:rPr/>
        <w:t xml:space="preserve">PODPORA LIDÍ BEZ DOMOVA</w:t>
      </w:r>
    </w:p>
    <w:p>
      <w:pPr/>
      <w:r>
        <w:rPr/>
        <w:t xml:space="preserve">Armáda spásy spustila desátý ročník kampaně Nocleženka, která pomáhá lidem bez domova během zimy. Za pár korun mohou dárci zajistit člověku v nouzi nocleh, teplé jídlo, hygienu i rozhovor se sociálním pracovníkem. Jen v Moravskoslezském kraji využili loni lidé šest tisíc nocleženek.</w:t>
      </w:r>
    </w:p>
    <w:p>
      <w:pPr/>
      <w:r>
        <w:rPr/>
        <w:t xml:space="preserve">---</w:t>
      </w:r>
    </w:p>
    <w:p>
      <w:pPr>
        <w:pStyle w:val="Heading1"/>
      </w:pPr>
      <w:r>
        <w:rPr>
          <w:sz w:val="36"/>
          <w:szCs w:val="36"/>
        </w:rPr>
        <w:t xml:space="preserve">NJ basketbalisté potvrdili osmou výhrou skvělou formu</w:t>
      </w:r>
    </w:p>
    <w:p>
      <w:pPr/>
      <w:r>
        <w:rPr>
          <w:b w:val="1"/>
          <w:bCs w:val="1"/>
        </w:rPr>
        <w:t xml:space="preserve">Basketbalisté Nového Jičína potvrdili svou vynikající formu a připsali si osmou výhru v řadě. V letošní sezoně zatím neokusili chuť porážky a jsou lídrem skupiny východ první ligy.</w:t>
      </w:r>
    </w:p>
    <w:p>
      <w:pPr/>
      <w:r>
        <w:rPr/>
        <w:t xml:space="preserve">V osmém kole letošního ročníku soutěže přivítali novojičínští basketbalisté tým z Pardubic, který se v tabulce pohyboval na druhém místě, tedy pod dosud suverénním Novým Jičínem. Ten si zatím držel nepřetrženou šňůru sedmi vítězství. </w:t>
      </w:r>
    </w:p>
    <w:p>
      <w:pPr/>
      <w:r>
        <w:rPr>
          <w:b w:val="1"/>
          <w:bCs w:val="1"/>
        </w:rPr>
        <w:t xml:space="preserve">David Hájek, trenér BC Nový Jičín: </w:t>
      </w:r>
      <w:r>
        <w:rPr/>
        <w:t xml:space="preserve">“Ty týmy, které se doplňují těmi hráči, kteří už alternují v té nejvyšší soutěži, tak jsou vždycky nebezpečné. Záleží s kým přijedou.”</w:t>
      </w:r>
    </w:p>
    <w:p>
      <w:pPr/>
      <w:r>
        <w:rPr/>
        <w:t xml:space="preserve">Zajímavou posilou Nového Jičína je Luděk Jurečka, který se vrátil do mateřského klubu. Během své extraligové kariéry hrál také za Prostějov, Ostravu a posledních asi deset sezon strávil v Opavě. </w:t>
      </w:r>
    </w:p>
    <w:p>
      <w:pPr/>
      <w:r>
        <w:rPr>
          <w:b w:val="1"/>
          <w:bCs w:val="1"/>
        </w:rPr>
        <w:t xml:space="preserve">Luděk Jurečka, BC Nový Jičín:</w:t>
      </w:r>
      <w:r>
        <w:rPr/>
        <w:t xml:space="preserve"> “Tak samozřejmě, já jsem tady začínal, jsem odchovanec, takže určitě ty vzpomínky jsou velké a já jsem vždycky sliboval, že se tady vrátím, tak po těch deset letech přemlouvání jsem to splnil a jsem rád, že se nám tak daří a já jen doufám, že to bude pokračovat.”</w:t>
      </w:r>
      <w:br/>
    </w:p>
    <w:p>
      <w:pPr/>
      <w:r>
        <w:rPr>
          <w:b w:val="1"/>
          <w:bCs w:val="1"/>
        </w:rPr>
        <w:t xml:space="preserve">David Hájek, trenér BC Nový Jičín: </w:t>
      </w:r>
      <w:r>
        <w:rPr/>
        <w:t xml:space="preserve">“Samozřejmě jsme spokojeni, a je to tím, že se nám podařilo ty kluky dát docela dohromady. Posílili jsme o v velmi zkušené hráče, kteří vlastně skončili v Mattonce nebo teď je to Maxa Liga. A oni ví, co mají dělat. Vyhoví si, myslím si, že jim to klape i mimo ten kurt, a to se hned projeví do té hry.”</w:t>
      </w:r>
    </w:p>
    <w:p>
      <w:pPr/>
      <w:r>
        <w:rPr/>
        <w:t xml:space="preserve">A ani po osmém utkání domácí chuť porážky v této soutěži neokusili a s velkou diváckou podporou vyhráli 85:72.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2026-03-02T05:51:20+01:00</dcterms:created>
  <dcterms:modified xsi:type="dcterms:W3CDTF">2026-03-02T05:51:20+01:00</dcterms:modified>
</cp:coreProperties>
</file>

<file path=docProps/custom.xml><?xml version="1.0" encoding="utf-8"?>
<Properties xmlns="http://schemas.openxmlformats.org/officeDocument/2006/custom-properties" xmlns:vt="http://schemas.openxmlformats.org/officeDocument/2006/docPropsVTypes"/>
</file>