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pStyle w:val="Heading1"/>
      </w:pPr>
      <w:r>
        <w:rPr>
          <w:sz w:val="36"/>
          <w:szCs w:val="36"/>
        </w:rPr>
        <w:t xml:space="preserve">Rekonstrukce budovy na Chittussiho ulici začala</w:t>
      </w:r>
    </w:p>
    <w:p>
      <w:pPr/>
      <w:r>
        <w:rPr>
          <w:b w:val="1"/>
          <w:bCs w:val="1"/>
        </w:rPr>
        <w:t xml:space="preserve">O anketě na využití budovy na Chittussiho ulici pod hladnovskou vodárenskou věží jsme vás už informovali, stejně jako o jejích výsledcích. Aktuálně už ale kolemjdoucí na místě narazí na čilý pracovní ruch. Do pohybu se daly první rekonstrukční práce.</w:t>
      </w:r>
    </w:p>
    <w:p>
      <w:pPr/>
      <w:r>
        <w:rPr/>
        <w:t xml:space="preserve">Před půl rokem zjišťoval městský obvod u svých občanů, jaké  využití by si přáli na místě někdejší chovatelské burzy na Chittussiho ulici a  čtvrt roku uběhlo od zveřejnění jejich výsledků. Ty ukázaly, že většina  dotazovaných by si v budově představovala gastro podnik. Nájemce sice  radnice ještě nevybrala, přistoupila ale k základním rekonstrukčním  pracím.</w:t>
      </w:r>
    </w:p>
    <w:p>
      <w:pPr/>
      <w:r>
        <w:rPr>
          <w:b w:val="1"/>
          <w:bCs w:val="1"/>
        </w:rPr>
        <w:t xml:space="preserve">Richard Vereš (ANO), starosta Slezské Ostravy:</w:t>
      </w:r>
      <w:r>
        <w:rPr/>
        <w:t xml:space="preserve"> „My  jsme aktuálně převzali oběkt od spolku chovatelů, který ho do této doby  využíval, a začaly nezbytné práce, které musí proběhnout bez ohledu na to,  jaký bude v budově v budoucnosti nájemce. To znamená, že se provádí izolace  budovy, provede se také její zateplení, výměna oken, možná i výměna  střechy tak, aby opravdu ten plášť byl v co možná nejlepším stavu.“</w:t>
      </w:r>
    </w:p>
    <w:p>
      <w:pPr/>
      <w:r>
        <w:rPr>
          <w:b w:val="1"/>
          <w:bCs w:val="1"/>
        </w:rPr>
        <w:t xml:space="preserve">Jiří Kunz, jednatel zhotovitelské firmy:</w:t>
      </w:r>
      <w:r>
        <w:rPr/>
        <w:t xml:space="preserve"> „Zachováváme  stávající materiály, to znamená, co se týká střechy, tak bude lepenka klasická,  pískovaná. Co se týká zateplení, tak aby to splňovalo normy, které budovy  musí splňovat. No a co se týká hydroizolace, tak budou stěrky, nebude tam  lepenka, která degraduje.“</w:t>
      </w:r>
    </w:p>
    <w:p>
      <w:pPr/>
      <w:r>
        <w:rPr/>
        <w:t xml:space="preserve">Po dokončení údržbářských prací by mělo dojít na samotné  interiéry budovy. Jejich podoba se sice bude vyvíjet podle budoucího využití, každopádně  by už ale měly získat nové podlahy a stropy. Zhotovitelská firma se nicméně  nejdříve musí vypořádat se zjištěnými problémy. </w:t>
      </w:r>
    </w:p>
    <w:p>
      <w:pPr/>
      <w:r>
        <w:rPr>
          <w:b w:val="1"/>
          <w:bCs w:val="1"/>
        </w:rPr>
        <w:t xml:space="preserve">Jiří Kunz, jednatel zhotovitelské firmy:</w:t>
      </w:r>
      <w:r>
        <w:rPr/>
        <w:t xml:space="preserve"> „My se  setkáváme většinou s těmi základy. Jakmile my je odkryjeme, tak většinou  ty stávající domy nemají základy, takže budeme muset zpevňovat její  základovou konstrukci s tím, že samozřejmě, jak už jsem říkal, je to hodně podmáčené, takže  musíme odvést vodu drenážním potrubím. Takže to jsou tady tyhle práce, které  samozřejmě jsou zdlouhavé.“</w:t>
      </w:r>
    </w:p>
    <w:p>
      <w:pPr/>
      <w:r>
        <w:rPr>
          <w:b w:val="1"/>
          <w:bCs w:val="1"/>
        </w:rPr>
        <w:t xml:space="preserve">Richard Vereš (ANO), starosta Slezské Ostravy:</w:t>
      </w:r>
      <w:r>
        <w:rPr/>
        <w:t xml:space="preserve"> „Samozřejmě  ten objekt je složitý, protože je to objekt, který byl vystavěn kdysi v akci zet. Stojí  na místě, kde je bývalá vodárna, na skále, takže samozřejmě trápí nás tady  trochu spodní voda. Nicméně jsou to řešitelné problémy. Spíše se teď  bavíme o tom, jaké bude to budoucí využití, abychom co nejlépe ten projekt  doupravili právě pro budoucího nájemce.“</w:t>
      </w:r>
    </w:p>
    <w:p>
      <w:pPr/>
      <w:r>
        <w:rPr/>
        <w:t xml:space="preserve">Nájemce tedy bude vybírán v průběhu rekonstrukčních  prací. Ty základní by měly být na Chittussiho 1992/6 hotové ještě do konce  roku.</w:t>
      </w:r>
    </w:p>
    <w:p>
      <w:pPr/>
      <w:r>
        <w:rPr/>
        <w:t xml:space="preserve">---</w:t>
      </w:r>
    </w:p>
    <w:p>
      <w:pPr>
        <w:pStyle w:val="Heading1"/>
      </w:pPr>
      <w:r>
        <w:rPr>
          <w:sz w:val="36"/>
          <w:szCs w:val="36"/>
        </w:rPr>
        <w:t xml:space="preserve">Slezskoostravská ZUŠ láká i na netradiční nástroje</w:t>
      </w:r>
    </w:p>
    <w:p>
      <w:pPr/>
      <w:r>
        <w:rPr>
          <w:b w:val="1"/>
          <w:bCs w:val="1"/>
        </w:rPr>
        <w:t xml:space="preserve">Kytara, klavír, bicí, nebo housle – to jsou hudební nástroje, na které učí hrát každá základní umělecká škola. Ta slezskoostravská se ale zaměřuje taky na méně tradiční nástroje, jako jsou cimbál, harfa, nebo dokonce panova flétna.</w:t>
      </w:r>
    </w:p>
    <w:p>
      <w:pPr/>
      <w:r>
        <w:rPr/>
        <w:t xml:space="preserve">V Moravskoslezském kraji aktuálně funguje na padesát  základních uměleckých škol s množstvím výtvarných, literárně-dramatických  a hudebních předmětů. Například hru na harfu ale vyučují jen asi tři  z nich. Pro děti prý přitom není nijak složitá.</w:t>
      </w:r>
    </w:p>
    <w:p>
      <w:pPr/>
      <w:r>
        <w:rPr>
          <w:b w:val="1"/>
          <w:bCs w:val="1"/>
        </w:rPr>
        <w:t xml:space="preserve">Jarmila Giecková, učitelka harfy:</w:t>
      </w:r>
      <w:r>
        <w:rPr/>
        <w:t xml:space="preserve"> „U dechových  nástrojů potřebujete správný dech, správné techniky, potřebujete nátisk. U  smyčcových nástrojů zase potřebujete velmi dobře slyšet, třeba u houslí, violoncella,  kde je potřeba tam ten prst přesně strčit, aby to bylo čisté. Kdyžto u té  harfy, když se naladí dobře, tak vlastně ten tón je daný, takže ty děti to mají  jednoduché v tom, že intonačně určitě tu písničku slyší hned.“</w:t>
      </w:r>
    </w:p>
    <w:p>
      <w:pPr/>
      <w:r>
        <w:rPr/>
        <w:t xml:space="preserve">Jednou z mála škol, kde se hra na harfu učí, je  Základní škola Edvarda Runda ve Slezské Ostravě. Do třídy tu dochází třeba malá  Sofie.</w:t>
      </w:r>
    </w:p>
    <w:p>
      <w:pPr/>
      <w:r>
        <w:rPr>
          <w:b w:val="1"/>
          <w:bCs w:val="1"/>
        </w:rPr>
        <w:t xml:space="preserve">Jan Schwarz, otec Sofie:</w:t>
      </w:r>
      <w:r>
        <w:rPr/>
        <w:t xml:space="preserve"> „Sofinka se k tomu dostala  vlastně ve svých třech letech, kdy harfu viděla v nějaké staročeské  pohádce. Tak přišla s tím, že by chtěla hrát. Já jsem to vyřešil první  rychlou variantou, že jsem jí koupil kráječ na vajíčka. Na to vydržela hrát dva  roky a v pěti letech za námi přišla, že opravdu chce hrát na harfu. Tak to  už jsme si řekli, že když ji to vydrželo dva roky, že na tom něco bude.“</w:t>
      </w:r>
    </w:p>
    <w:p>
      <w:pPr/>
      <w:r>
        <w:rPr>
          <w:b w:val="1"/>
          <w:bCs w:val="1"/>
        </w:rPr>
        <w:t xml:space="preserve">Renata Neubauerová, ředitelka ZUŠ:</w:t>
      </w:r>
      <w:r>
        <w:rPr/>
        <w:t xml:space="preserve"> „Jako jediná škola  tady v Moravskoslezském kraji máme koncertní americkou pedálovou harfu, a to  díky daru úřadu města Ostravy ke 100. výročí naší základní umělecké  školy. A také díky významné osobnosti, paní harfenistce Ady Balové. No a  co teda je pro naši základní uměleckou školu úžasné, je, že tady máme výuku  panovy flétny, kterou vede paní Liselotte Rokyta. To je opravdu velmi  ojedinělé a myslím si, troufám si říct, že jsme jediná základní umělecká škola  tady v Moravskoslezském kraji, která vyučuje hru na panovou flétnu.“</w:t>
      </w:r>
    </w:p>
    <w:p>
      <w:pPr/>
      <w:r>
        <w:rPr/>
        <w:t xml:space="preserve">Dalším ne až tak obvyklým nástrojem, na který dochází do  místní základní školy hrát třeba Mikuláš Bílý, je cimbál. Ani hra na něj se ve  většině moravskoslezských základních uměleckých škol nevyučuje.</w:t>
      </w:r>
    </w:p>
    <w:p>
      <w:pPr/>
      <w:r>
        <w:rPr>
          <w:b w:val="1"/>
          <w:bCs w:val="1"/>
        </w:rPr>
        <w:t xml:space="preserve">Anna Jurčíková, učitelka cimbálu:</w:t>
      </w:r>
      <w:r>
        <w:rPr/>
        <w:t xml:space="preserve"> „Miky je třetí  ročník, je to moc šikovný cimbalista, zúčastnil se mnoha soutěží, a jinak tady  na ZUŠce hraje na cimbál sedm dalších dětí.“</w:t>
      </w:r>
    </w:p>
    <w:p>
      <w:pPr/>
      <w:r>
        <w:rPr>
          <w:b w:val="1"/>
          <w:bCs w:val="1"/>
        </w:rPr>
        <w:t xml:space="preserve">Mikuláš Bílý, žák ZUŠ:</w:t>
      </w:r>
      <w:r>
        <w:rPr/>
        <w:t xml:space="preserve"> „Moje mamka hraje na cimbál i  na basu, tak říkala, že mám hrát taky na cimbál. Je to složité, protože tam je  hodně těch strun a nedokážeš si zapamatovat, kde jsou všechny struny.“</w:t>
      </w:r>
    </w:p>
    <w:p>
      <w:pPr/>
      <w:r>
        <w:rPr/>
        <w:t xml:space="preserve">Právě cimbálová muzika má na slezskoostravské základní  umělecké škole dlouhou tradici. Škola samotná je přitom jednou  z nejstarších v kraji a už za dva roky oslaví 120 let od svého  založení.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1-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2026-04-20T18:29:52+02:00</dcterms:created>
  <dcterms:modified xsi:type="dcterms:W3CDTF">2026-04-20T18:29:52+02:00</dcterms:modified>
</cp:coreProperties>
</file>

<file path=docProps/custom.xml><?xml version="1.0" encoding="utf-8"?>
<Properties xmlns="http://schemas.openxmlformats.org/officeDocument/2006/custom-properties" xmlns:vt="http://schemas.openxmlformats.org/officeDocument/2006/docPropsVTypes"/>
</file>