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Bílovec zvyšuje bezpečnost dopravy ve městě</w:t>
      </w:r>
    </w:p>
    <w:p>
      <w:pPr/>
      <w:r>
        <w:rPr>
          <w:b w:val="1"/>
          <w:bCs w:val="1"/>
        </w:rPr>
        <w:t xml:space="preserve">Bílovec bude mít lepší dopravní dostupnost i propojení jednotlivých částí města. Postarají se o to tři nové dopravní stavby. Dvě z nich by mohly být hotové ještě letos, dokončení nového chodníku ve Staré Vsi by se pak Bílovečtí měli dočkat v příštím roce.</w:t>
      </w:r>
    </w:p>
    <w:p>
      <w:pPr/>
      <w:r>
        <w:rPr/>
        <w:t xml:space="preserve">Město Bílovec se snaží zajistit svým občanům vyšší bezpečnost a lepší plynulost dopravy. V letošním roce proto zahájilo stavbu autobusového zálivu na frekventované ulici Ostravská.</w:t>
      </w:r>
    </w:p>
    <w:p>
      <w:pPr/>
      <w:r>
        <w:rPr>
          <w:b w:val="1"/>
          <w:bCs w:val="1"/>
        </w:rPr>
        <w:t xml:space="preserve">Tereza Grabcová Hozová, místostarostka Bílovce:</w:t>
      </w:r>
      <w:r>
        <w:rPr/>
        <w:t xml:space="preserve"> „Součástí této investiční akce je výstavba autobusového zálivu, který v této lokalitě dosud chyběl, a také výstavba nového parkoviště pro 13 vozidel u Gymnázia Mikuláše Koperníka.“</w:t>
      </w:r>
    </w:p>
    <w:p>
      <w:pPr/>
      <w:r>
        <w:rPr/>
        <w:t xml:space="preserve">V rámci stavby vzniká taky nové místo pro přecházení a došlo i na obnovu schodiště k místní restauraci.</w:t>
      </w:r>
    </w:p>
    <w:p>
      <w:pPr/>
      <w:r>
        <w:rPr>
          <w:b w:val="1"/>
          <w:bCs w:val="1"/>
        </w:rPr>
        <w:t xml:space="preserve">Radek Cvikl, stavbyvedoucí:</w:t>
      </w:r>
      <w:r>
        <w:rPr/>
        <w:t xml:space="preserve"> „Začali jsme vlastně stranou autobusového zálivu. Stavba se realizuje po etapách, abychom předcházeli zahlcování dopravy.“</w:t>
      </w:r>
    </w:p>
    <w:p>
      <w:pPr/>
      <w:r>
        <w:rPr/>
        <w:t xml:space="preserve">Autobusový záliv byl dokončen už v září a parkoviště by mělo být hotové ještě do konce roku. Bílovec ale v létě zahájil několik dalších investičních akcí, které rovněž zlepší bezpečnost, ale taky zvýší komfort a propojení jednotlivých částí města.</w:t>
      </w:r>
    </w:p>
    <w:p>
      <w:pPr/>
      <w:r>
        <w:rPr>
          <w:b w:val="1"/>
          <w:bCs w:val="1"/>
        </w:rPr>
        <w:t xml:space="preserve">Tereza Grabcová Hozová, místostarostka Bílovce:</w:t>
      </w:r>
      <w:r>
        <w:rPr/>
        <w:t xml:space="preserve"> „Byla zahájena výstavba chodníku, který propojuje Starou Ves, což je naše místní část, s ulicí Opavskou ve městě Bílovec. Jedná se o úsek, který je dlouhý zhruba 600 metrů. Dále probíhá výstavba mostu do parku Střelnice, kdy původní most měl již nevyhovující nosnost a byl ve vyžilém stavu.“</w:t>
      </w:r>
    </w:p>
    <w:p>
      <w:pPr/>
      <w:r>
        <w:rPr/>
        <w:t xml:space="preserve">Obě stavby by měly občanům Bílovce začít sloužit nejpozději v příštím roce.</w:t>
      </w:r>
      <w:br/>
    </w:p>
    <w:p>
      <w:pPr/>
      <w:r>
        <w:rPr/>
        <w:t xml:space="preserve">---</w:t>
      </w:r>
    </w:p>
    <w:p>
      <w:pPr>
        <w:pStyle w:val="Heading1"/>
      </w:pPr>
      <w:r>
        <w:rPr>
          <w:sz w:val="36"/>
          <w:szCs w:val="36"/>
        </w:rPr>
        <w:t xml:space="preserve">V Horní Suché oslavili den romského jazyka</w:t>
      </w:r>
    </w:p>
    <w:p>
      <w:pPr/>
      <w:r>
        <w:rPr>
          <w:b w:val="1"/>
          <w:bCs w:val="1"/>
        </w:rPr>
        <w:t xml:space="preserve">Spolek Velká náruč v Horní Suché se věnuje převážně romským rodinám. V komunitě se snaží zachovávat tradice, ke kterým patří i podpora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p>
      <w:pPr/>
      <w:r>
        <w:rPr/>
        <w:t xml:space="preserve">---</w:t>
      </w:r>
    </w:p>
    <w:p>
      <w:pPr>
        <w:pStyle w:val="Heading1"/>
      </w:pPr>
      <w:r>
        <w:rPr>
          <w:sz w:val="36"/>
          <w:szCs w:val="36"/>
        </w:rPr>
        <w:t xml:space="preserve">Ke studéneckému zámku povede dlážděná cesta</w:t>
      </w:r>
    </w:p>
    <w:p>
      <w:pPr/>
      <w:r>
        <w:rPr>
          <w:b w:val="1"/>
          <w:bCs w:val="1"/>
        </w:rPr>
        <w:t xml:space="preserve">Začaly další práce, které významně zlepší vizuální dojem z dominanty Studénky - takzvaného Nového zámku. Zahájena byla rekonstrukce přístupové cesty a schodiště.</w:t>
      </w:r>
    </w:p>
    <w:p>
      <w:pPr/>
      <w:r>
        <w:rPr/>
        <w:t xml:space="preserve">Stávající přístupovou cestu ke studéneckému zámku tvoří nevzhledný zvlněný asfalt, částečně zborcené schodiště a zchátralé zídky. Některé tyto prvky už teď ale zmizely, začala rekonstrukce komunikace od spodní brány až po vstup do zámku. </w:t>
      </w:r>
    </w:p>
    <w:p>
      <w:pPr/>
      <w:r>
        <w:rPr>
          <w:b w:val="1"/>
          <w:bCs w:val="1"/>
        </w:rPr>
        <w:t xml:space="preserve">Radmila Nováková, vedoucí odboru stavebního řád</w:t>
      </w:r>
      <w:r>
        <w:rPr>
          <w:b w:val="1"/>
          <w:bCs w:val="1"/>
        </w:rPr>
        <w:t xml:space="preserve">u: </w:t>
      </w:r>
      <w:r>
        <w:rPr/>
        <w:t xml:space="preserve">“Bude se nahrazovat litý asfalt žulovou dlažební kostkou. Budou se rekonstruovat prakticky celé nájezdové rampy s opěrnými zídkami.”</w:t>
      </w:r>
    </w:p>
    <w:p>
      <w:pPr/>
      <w:r>
        <w:rPr/>
        <w:t xml:space="preserve">Na nové zídky se vrátí čtyři kamenné vázy, které jsou nyní v rukou restaurátorů. Dvě chybějící budou vyhotoveny jako kopie. Práce za více než 6 milionu korun mají být hotovy na konci května. </w:t>
      </w:r>
    </w:p>
    <w:p>
      <w:pPr/>
      <w:r>
        <w:rPr>
          <w:b w:val="1"/>
          <w:bCs w:val="1"/>
        </w:rPr>
        <w:t xml:space="preserve">Libor Slavík (STUDEŇÁCI PRO STUDÉNKU), starosta Studénky: </w:t>
      </w:r>
      <w:r>
        <w:rPr/>
        <w:t xml:space="preserve">“Postupně pokračujeme v rekonstrukci a obnově místního zámku ve Studence, tak aby se z něho stalo turisticky atraktivní místo. Finišují práce uvnitř obřadní síně. Dále budou pokračovat další práce ve foyer, restaurátorské na stěnách, elektroinstalace a další prvky.”</w:t>
      </w:r>
    </w:p>
    <w:p>
      <w:pPr/>
      <w:r>
        <w:rPr/>
        <w:t xml:space="preserve">Dalších téměř 10 milionů korun si příští rok vyžádá oprava části střechy zámku, do které zatéká.</w:t>
      </w:r>
    </w:p>
    <w:p>
      <w:pPr/>
      <w:r>
        <w:rPr>
          <w:b w:val="1"/>
          <w:bCs w:val="1"/>
        </w:rPr>
        <w:t xml:space="preserve">Libor Slavík (STUDEŇÁCI PRO STUDÉNKU), starosta Studénky: </w:t>
      </w:r>
      <w:r>
        <w:rPr/>
        <w:t xml:space="preserve">“Je to část střechy, která je nad schodištěm ve vstupní hale, s tím, že my, abychom mohli pokračovat s dokončením restaurátorských prací na druhé polovině vstupního stropu, tak potřebujeme nejprve opravit tu střechu.”</w:t>
      </w:r>
    </w:p>
    <w:p>
      <w:pPr/>
      <w:r>
        <w:rPr/>
        <w:t xml:space="preserve">Současná střecha zámku byla realizována před zhruba 30 lety.</w:t>
      </w:r>
    </w:p>
    <w:p>
      <w:pPr/>
      <w:r>
        <w:rPr/>
        <w:t xml:space="preserve">---</w:t>
      </w:r>
    </w:p>
    <w:p>
      <w:pPr>
        <w:pStyle w:val="Heading1"/>
      </w:pPr>
      <w:r>
        <w:rPr>
          <w:sz w:val="36"/>
          <w:szCs w:val="36"/>
        </w:rPr>
        <w:t xml:space="preserve">Technické služby Slezská aktivovaly zimní pohotovost</w:t>
      </w:r>
    </w:p>
    <w:p>
      <w:pPr/>
      <w:r>
        <w:rPr>
          <w:b w:val="1"/>
          <w:bCs w:val="1"/>
        </w:rPr>
        <w:t xml:space="preserve">Slezská Ostrava už vyhlíží zimu. Vedení městského obvodu už od začátku listopadu aktivovalo zimní pohotovost a technické služby tak jsou připraveny okamžitě vyrazit do terénu a zajistit bezpečné silnice a chodníky. Nachystána je i nová technika.</w:t>
      </w:r>
    </w:p>
    <w:p>
      <w:pPr/>
      <w:r>
        <w:rPr/>
        <w:t xml:space="preserve">Pranostika praví, že 11. listopadu přijede Martin na bílém koni, a tedy že napadne první sníh. I když to už v posledních letech příliš neplatí, Slezská Ostrava je na tuto možnost připravena a technické služby mají od začátku listopadu pohotovost.</w:t>
      </w:r>
    </w:p>
    <w:p>
      <w:pPr/>
      <w:r>
        <w:rPr>
          <w:b w:val="1"/>
          <w:bCs w:val="1"/>
        </w:rPr>
        <w:t xml:space="preserve">Jiřina Gáliková, předsedkyně představenstva TS Slezská Ostrava: </w:t>
      </w:r>
      <w:r>
        <w:rPr/>
        <w:t xml:space="preserve">"Všechno je založeno na zimním operačním plánu pro rok 2025 až 2026. Ten plán je každoročně aktualizovaný. Už tedy v září pracujeme ve spolupráci s obvodem Slezská Ostrava na jeho aktualizaci."</w:t>
      </w:r>
    </w:p>
    <w:p>
      <w:pPr/>
      <w:r>
        <w:rPr/>
        <w:t xml:space="preserve">Hlavní tahy mají na starosti Ostravské komunikace a technické služby udržují silnice třetí a čtvrté třídy. Slezská má řadu specifik, což údržbu znesnadňuje.</w:t>
      </w:r>
    </w:p>
    <w:p>
      <w:pPr/>
      <w:r>
        <w:rPr>
          <w:b w:val="1"/>
          <w:bCs w:val="1"/>
        </w:rPr>
        <w:t xml:space="preserve">Ondřej Slíva (ANO), místostarosta Slezské Ostravy:</w:t>
      </w:r>
      <w:r>
        <w:rPr/>
        <w:t xml:space="preserve"> "Slezská Ostrava se stará o 110 kilometrů chodníků a 110 kilometrů silnic. Jsou to místní komunikace třetí a čtvrté třídy."</w:t>
      </w:r>
    </w:p>
    <w:p>
      <w:pPr/>
      <w:r>
        <w:rPr/>
        <w:t xml:space="preserve">Slezská je velmi kopcovitá, při sněžení tak musí být silnice například v Muglinově nebo Koblově důkladně ošetřeny. Jde například o ulici Komerční, Gogolovu nebo Parcelní. Ve skladu je nyní připraveno asi 20 tun soli pro běžný provoz.</w:t>
      </w:r>
    </w:p>
    <w:p>
      <w:pPr/>
      <w:r>
        <w:rPr>
          <w:b w:val="1"/>
          <w:bCs w:val="1"/>
        </w:rPr>
        <w:t xml:space="preserve">Jiřina Gáliková, předsedkyně představenstva TS Slezská Ostrava:</w:t>
      </w:r>
      <w:r>
        <w:rPr/>
        <w:t xml:space="preserve">"Nejsou to jenom komunikace a chodníky, jsou to veřejná prostranství, jsou to schodiště a jsou to samozřejmě cyklostezky. Zastávek je strašně moc, myslím, že kolem 200 zastávek, takže když opravdu nasněží, tak máme co dělat."</w:t>
      </w:r>
    </w:p>
    <w:p>
      <w:pPr/>
      <w:r>
        <w:rPr/>
        <w:t xml:space="preserve">Pro občany je také k dispozici na webu technickesluzby.cz linka, kde mohou zavolat, pokud někde narazí na nebezpečné místo.</w:t>
      </w:r>
    </w:p>
    <w:p>
      <w:pPr/>
      <w:r>
        <w:rPr/>
        <w:t xml:space="preserve">---</w:t>
      </w:r>
    </w:p>
    <w:p>
      <w:pPr>
        <w:pStyle w:val="Heading1"/>
      </w:pPr>
      <w:r>
        <w:rPr>
          <w:sz w:val="36"/>
          <w:szCs w:val="36"/>
        </w:rPr>
        <w:t xml:space="preserve">Žáci 9. tříd si zkoušeli řemesla a vybírali střední školy</w:t>
      </w:r>
    </w:p>
    <w:p>
      <w:pPr/>
      <w:r>
        <w:rPr>
          <w:b w:val="1"/>
          <w:bCs w:val="1"/>
        </w:rPr>
        <w:t xml:space="preserve">Hrabůvskovké K-Trio opět zaplnila soutěž pro žáky 9. tříd Řemeslo má zlaté dno. Interaktivní soutěž v praktických dovednostech jim má pomoci navázat spolupráci s odbornými učilišti, středními školami i zaměstnavateli. Zájem o soutěž každoročně roste a letos se konal již 18. ročník.</w:t>
      </w:r>
    </w:p>
    <w:p>
      <w:pPr/>
      <w:r>
        <w:rPr/>
        <w:t xml:space="preserve">Otázku, kam se vydat po dokončení základní školy si klade  mnoho deváťáků. Odpověď může nabídnou například interaktivní soutěž Řemeslo má  zlaté dno, která žáky seznamuje s nabídkou oborů a ověří si jejich  studijní předpoklady a zručnost. </w:t>
      </w:r>
    </w:p>
    <w:p>
      <w:pPr/>
      <w:r>
        <w:rPr>
          <w:b w:val="1"/>
          <w:bCs w:val="1"/>
        </w:rPr>
        <w:t xml:space="preserve">David Věžník, mluvčí Kulturního zařízení Ostrava-Jih</w:t>
      </w:r>
      <w:r>
        <w:rPr/>
        <w:t xml:space="preserve">:  „Je to v podstatě představení středních škol žákům a žákyním základních škol,  devátých ročníků základních škol, formou soutěže a zábavy.“ </w:t>
      </w:r>
    </w:p>
    <w:p>
      <w:pPr/>
      <w:r>
        <w:rPr/>
        <w:t xml:space="preserve">Na celkem šestnácti soutěžních stanovištích se žákům  představila desítka středních škol z Moravskoslezského kraje.</w:t>
      </w:r>
    </w:p>
    <w:p>
      <w:pPr/>
      <w:r>
        <w:rPr>
          <w:b w:val="1"/>
          <w:bCs w:val="1"/>
        </w:rPr>
        <w:t xml:space="preserve">Natálie Piskařová, studentka oboru zubní technik, Střední  zdravotnická škola</w:t>
      </w:r>
      <w:r>
        <w:rPr/>
        <w:t xml:space="preserve">: „Tady mají třeba za úkol si vymodelovat zuby podle  předlohy.“</w:t>
      </w:r>
    </w:p>
    <w:p>
      <w:pPr/>
      <w:r>
        <w:rPr>
          <w:b w:val="1"/>
          <w:bCs w:val="1"/>
        </w:rPr>
        <w:t xml:space="preserve">Lukáš Lindovský, mistr odborného výcviku, Vítkovická  střední průmyslová škola</w:t>
      </w:r>
      <w:r>
        <w:rPr/>
        <w:t xml:space="preserve">: „My tady dneska prezentujeme naše obory, mezi  které patří vlastně strojařina. Máme tady i například elektrikáře, máme  tady i lidi, kteří pracují se dřevem, to znamená truhláře.“</w:t>
      </w:r>
    </w:p>
    <w:p>
      <w:pPr/>
      <w:r>
        <w:rPr>
          <w:b w:val="1"/>
          <w:bCs w:val="1"/>
        </w:rPr>
        <w:t xml:space="preserve">anketa, soutěžící žáci 9. tříd</w:t>
      </w:r>
      <w:r>
        <w:rPr/>
        <w:t xml:space="preserve">: „Máš už vybranou  nějakou střední školu a pokud ne, tak je tady něco, co tě zaujalo?“ –„No, možná  bych ráda chtěla na obchodní akademii, ale ještě nevím, takže doufám, že se  tady něco najdu.“</w:t>
      </w:r>
    </w:p>
    <w:p>
      <w:pPr/>
      <w:r>
        <w:rPr>
          <w:b w:val="1"/>
          <w:bCs w:val="1"/>
        </w:rPr>
        <w:t xml:space="preserve">anketa, soutěžící žáci 9. tříd</w:t>
      </w:r>
      <w:r>
        <w:rPr/>
        <w:t xml:space="preserve">: „Já už mám vybranou Střední  školu technickou a dopravní.“</w:t>
      </w:r>
    </w:p>
    <w:p>
      <w:pPr/>
      <w:r>
        <w:rPr/>
        <w:t xml:space="preserve">Program zpestřila například barmanská show v režii SŠ  společného stravování. Obdobnou akci připravuje Kultura Jih tradičně i na jaro,  a to 4. a 5. března 2026.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2026-03-02T05:51:17+01:00</dcterms:created>
  <dcterms:modified xsi:type="dcterms:W3CDTF">2026-03-02T05:51:17+01:00</dcterms:modified>
</cp:coreProperties>
</file>

<file path=docProps/custom.xml><?xml version="1.0" encoding="utf-8"?>
<Properties xmlns="http://schemas.openxmlformats.org/officeDocument/2006/custom-properties" xmlns:vt="http://schemas.openxmlformats.org/officeDocument/2006/docPropsVTypes"/>
</file>