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Gymnázium Karviná si připomnělo 17. listopad</w:t>
      </w:r>
    </w:p>
    <w:p>
      <w:pPr/>
      <w:r>
        <w:rPr>
          <w:b w:val="1"/>
          <w:bCs w:val="1"/>
        </w:rPr>
        <w:t xml:space="preserve">Každým rokem vzpomínáme na boj za svobodu a demokracii, kterou si každoročně připomínají i studenti karvinského gymnázia. Happening uspořádali studenti v důstojném duchu slova a hudby.</w:t>
      </w:r>
    </w:p>
    <w:p>
      <w:pPr/>
      <w:r>
        <w:rPr/>
        <w:t xml:space="preserve">Studenti Gymnázia Karviná se u příležitosti vzpomínek na listopad 1989 sešli u budovy Obchodně-podnikatelské fakulty Slezské univerzity, aby symbolicky vzdali hold všem, kteří se zasloužili o svobodu a demokracii v České republice. Happening se konal ve spolupráci s dalšími subjekty, kdy se propojilo více generací. Mohly se tak sdílet nejen pocity, ale i zkušenosti.</w:t>
      </w:r>
    </w:p>
    <w:p>
      <w:pPr/>
      <w:r>
        <w:rPr>
          <w:b w:val="1"/>
          <w:bCs w:val="1"/>
        </w:rPr>
        <w:t xml:space="preserve">Monika Brzá, zástupkyně ředitele, Gymnázium Karviná: </w:t>
      </w:r>
      <w:r>
        <w:rPr/>
        <w:t xml:space="preserve">“My se každý rok připojujeme k připomínce tady těchto událostí, protože je to důležité pro studenty. Tento rok jsme se připojili k festivalu Samet na školách: Díky, že můžeme. A celý týden jsme měli různé akce, kdy jsme dětem i v rámci příběhu bezpráví pozvali pamětnici paní Jiřinu Pavlíkovou, se kterou jsme měli včera debatu a diskuzi. Zároveň naši žáci učili v rámci vrstevnického učení mladší spolužáky. To znamená, že jim povídali, jaké události předcházely tomu, co se stalo v roce 1989. A ten dnešní den je takovým završením celotýdenní akce. Dopoledne jsme měli happening u nás na gymnáziu a dnes jsme se spojili jak s vysokoškolskými studenty, tak s Mládežnickou radou Karviná.”</w:t>
      </w:r>
    </w:p>
    <w:p>
      <w:pPr/>
      <w:r>
        <w:rPr>
          <w:b w:val="1"/>
          <w:bCs w:val="1"/>
        </w:rPr>
        <w:t xml:space="preserve">Šimon Tureček, student, Gymnázium Karviná: </w:t>
      </w:r>
      <w:r>
        <w:rPr/>
        <w:t xml:space="preserve">“17. listopad je pro mě příležitost, u které si připomínám, že stojí za to bojovat za demokracii a že vlastně i my, jakož to v úvozovkách běžní lidé, můžeme často změnit tak velké věci, jako je lidská svoboda, jako je státní zřízení a podobně.”</w:t>
      </w:r>
    </w:p>
    <w:p>
      <w:pPr/>
      <w:r>
        <w:rPr>
          <w:b w:val="1"/>
          <w:bCs w:val="1"/>
        </w:rPr>
        <w:t xml:space="preserve">Nela Krejčová, místopředsedkyně Mládežnické rady Karviná: </w:t>
      </w:r>
      <w:r>
        <w:rPr/>
        <w:t xml:space="preserve">“Dneska jsme přišli uctít památku 17. listopadu, kdy se odehrála Sametová revoluce. Jsme tady ve složení Slezské univerzity, Gymnázia Karviná a Mládežnické rady Karviná. A přišli jsme tady na proslov, zazpívat si písničku od Marty Kubišové a uctít celkově tu památku.”</w:t>
      </w:r>
    </w:p>
    <w:p>
      <w:pPr/>
      <w:r>
        <w:rPr>
          <w:b w:val="1"/>
          <w:bCs w:val="1"/>
        </w:rPr>
        <w:t xml:space="preserve">Alexandra Mrižová, studentka, Gymnázium Karviná: </w:t>
      </w:r>
      <w:r>
        <w:rPr/>
        <w:t xml:space="preserve">“Já si myslím, že každá událost má svou píseň, která ji provází. A já mám se 17. listopadem spojenou Modlitbu pro Martu od Marty Kubišové. A přesně proto jsme se ji dneska rozhodli zahrát a zazpívat, protože má hloubku a myslím si, že dokáže krásně vystihnout pocity té Sametové revoluce.”</w:t>
      </w:r>
    </w:p>
    <w:p>
      <w:pPr/>
      <w:r>
        <w:rPr/>
        <w:t xml:space="preserve">Připomínka 17. listopadu nebyla pouhým gestem, ale pro studenty i hlubším zamyšlením se nad důležitostí svobody a volby, ať už se jedná o jakékoliv lidské konání a rozhodování. </w:t>
      </w:r>
    </w:p>
    <w:p>
      <w:pPr/>
      <w:r>
        <w:rPr/>
        <w:t xml:space="preserve">---</w:t>
      </w:r>
    </w:p>
    <w:p>
      <w:pPr>
        <w:pStyle w:val="Heading1"/>
      </w:pPr>
      <w:r>
        <w:rPr>
          <w:sz w:val="36"/>
          <w:szCs w:val="36"/>
        </w:rPr>
        <w:t xml:space="preserve">Nadace OKD ocenila smysluplné projekty</w:t>
      </w:r>
    </w:p>
    <w:p>
      <w:pPr/>
      <w:r>
        <w:rPr>
          <w:b w:val="1"/>
          <w:bCs w:val="1"/>
        </w:rPr>
        <w:t xml:space="preserve">V PZKO v Karviné-Fryštátě se uskutečnilo předávání cen Nadace OKD, která v letošním roce opět ocenila projekty, plné smyslu a touhy udělat svět lepším místem. Slavnostní podvečer byl připomenutím, že mezi námi je spousta lidí, kteří dělají něco pro druhé.</w:t>
      </w:r>
    </w:p>
    <w:p>
      <w:pPr/>
      <w:r>
        <w:rPr/>
        <w:t xml:space="preserve">Projekty, které letos byly oceněny, měly velkou konkurenci a vybíralo se tedy velice složitě. Nadace OKD řeší toto dilema každoročně, protože každý z vybraných projektů má myšlenku, ten správný záměr a především vizi něco zlepšovat.</w:t>
      </w:r>
    </w:p>
    <w:p>
      <w:pPr/>
      <w:r>
        <w:rPr>
          <w:b w:val="1"/>
          <w:bCs w:val="1"/>
        </w:rPr>
        <w:t xml:space="preserve">Monika Němcová, ředitelka Nadace OKD: </w:t>
      </w:r>
      <w:r>
        <w:rPr/>
        <w:t xml:space="preserve">“Z těch projektů, jelikož je jich velice hodně a opravdu jsou, řekněme všechny, minimálně dobré, je velmi těžké pro nás vybrat ty nejlepší. Letos jsme se zaměřili na projekty více novější, které jsme ještě neoceňovali, které nějakým způsobem byly podporou svých komunit, obcí a podobně. Srdcovka jsou miniprojekty, které Nadace OKD podporuje. A v rámci tohoto dnešního večera jsme nominovali pět srdcařů, které jsme ocenili v rámci jejich spolku, kdy oni vykonávají pro ty své spolky činnost a věnují si svůj volný čas aktivitám, dětem, postiženým, kulturním akcím a podobně.”</w:t>
      </w:r>
    </w:p>
    <w:p>
      <w:pPr/>
      <w:r>
        <w:rPr/>
        <w:t xml:space="preserve">Třetí místo převzal projekt Včely - vzdělávací aktivity pro školní mládež a výstava 90 let včelařského spolku v Albrechticích pan Česlav Valošek z Českého svazu včelařů. Druhé místo ředitelka Základní umělecké školy Bedřicha Smetany Kateřina Michlová za projekt 100 let uměleckého školství v Karviné.</w:t>
      </w:r>
    </w:p>
    <w:p>
      <w:pPr/>
      <w:r>
        <w:rPr/>
        <w:t xml:space="preserve">První cenu získalo Statutární město Karviná, a to za projekt Cesta na Olymp po našem. Sociální odbor města Karviné se dlouhodobě věnuje vytváření programu pro své seniory. Díky nadšení a kreativitě paní Marie Pollakové z Oddělení sociálního plánování a podpory však tyto aktivity výrazně přesahují běžnou nabídku pro seniory. Paní Marie cenu také převzala.</w:t>
      </w:r>
    </w:p>
    <w:p>
      <w:pPr/>
      <w:r>
        <w:rPr>
          <w:b w:val="1"/>
          <w:bCs w:val="1"/>
        </w:rPr>
        <w:t xml:space="preserve">Marie Pollaková, oceněná za Statutární město Karviná: </w:t>
      </w:r>
      <w:r>
        <w:rPr/>
        <w:t xml:space="preserve">“Je to za projekt Cesta na Olymp po našem, kdy jsme seniorům chtěli sportovně tak trošku naladit celý ten olympijský rok, takže tím se vlastně nesl i ten projekt v duchu tohohle právě té olympiády. V rámci té olympiády proběhl i vlastně tábor seniorský, pak jsme měli vlastně Netradiční sportovní olympijské hry. Cením si toho hodně, protože je to 12 let, 13 let je tomu, co jsem začala psát projekty. Takže dostat se na vrchol je samozřejmě to velice pěkné. A mám to takový k narozeninám. Ať ten projekt je oceněný nebo není oceněný, protože mě motivují ti lidé, ti senioři, pro které se to dělá. To je pro mě ten hnací motor.”</w:t>
      </w:r>
    </w:p>
    <w:p>
      <w:pPr/>
      <w:r>
        <w:rPr/>
        <w:t xml:space="preserve">Třetí místo v kategorii Srdcař roku získali hned dva Srdcaři, tím prvním byl pan Pavel Barabáš, který je patronem ve spolku Dechový orchestr Ostrava, druhým pan Miroslav Kaluža za patronát ve spolku Házená Paskov. Druhé místo získal pan Jan Michalčík za patronát ve spolku Junák - český skaut, středisko Modrý šíp Ostrava. </w:t>
      </w:r>
    </w:p>
    <w:p>
      <w:pPr/>
      <w:r>
        <w:rPr/>
        <w:t xml:space="preserve">První místo v kategorii Srdcař roku získal pan Kamil Antal za patronát v obecně prospěšné společnosti Dobrodiní. Sám je zaměstnancem OKD, který se dlouhodobě podílí na organizaci aktivit pro postižené osoby a mládež s poruchou autistického spektra. </w:t>
      </w:r>
    </w:p>
    <w:p>
      <w:pPr/>
      <w:r>
        <w:rPr>
          <w:b w:val="1"/>
          <w:bCs w:val="1"/>
        </w:rPr>
        <w:t xml:space="preserve">Kamil Antal, oceněný Srdcař: </w:t>
      </w:r>
      <w:r>
        <w:rPr/>
        <w:t xml:space="preserve">“Vlastně toto ocenění jsme získali, protože to není jenom pro mě, nebo za mě. Je to vlastně skupinka žáků, kteří chodí do Základní školy U Lesa a vlastně ti kluci, to je speciální třída, která vlastně, aby oni netrávili jenom ten čas spolu ve škole, tak se občas pro ně dělají nějaké takové akce. No a vlastně to je vlastně to gró toho, aby se ta akce mohla uskutečnit, takže jsme požádali Nadaci OKD o finanční příspěvek."</w:t>
      </w:r>
    </w:p>
    <w:p>
      <w:pPr/>
      <w:r>
        <w:rPr/>
        <w:t xml:space="preserve">Ceny Nadace OKD zpříjemnilo také vystoupení žáků Základní umělecké školy Bedřicha Smetany v Karviné, a to ze sekce dechových nástrojů. Zahrál také nadějný akordeonista Ladislav Lipowski. Večer zakončil slavnostní raut všech oceněných, na kterém se podíleli studenti oboru kuchař-číšník ze Střední školy techniky a služeb v Karviné.</w:t>
      </w:r>
    </w:p>
    <w:p>
      <w:pPr/>
      <w:r>
        <w:rPr/>
        <w:t xml:space="preserve">---</w:t>
      </w:r>
    </w:p>
    <w:p>
      <w:pPr>
        <w:pStyle w:val="Heading1"/>
      </w:pPr>
      <w:r>
        <w:rPr>
          <w:sz w:val="36"/>
          <w:szCs w:val="36"/>
        </w:rPr>
        <w:t xml:space="preserve">Karviná hostila handicapované tenisty z celého světa</w:t>
      </w:r>
    </w:p>
    <w:p>
      <w:pPr/>
      <w:r>
        <w:rPr>
          <w:b w:val="1"/>
          <w:bCs w:val="1"/>
        </w:rPr>
        <w:t xml:space="preserve">Mezinárodní tenisový turnaj vozíčkářů FUTURE Karviná 2025 se uskutečnil v hojném zastoupení nejen českých handicapovaných sportovců, ale i těch ze zahraničí. Pravidelně se turnaj koná v Tenisové hale STaRS Karviná, kterou si organizátoři nemohou vynachválit.</w:t>
      </w:r>
    </w:p>
    <w:p>
      <w:pPr/>
      <w:r>
        <w:rPr/>
        <w:t xml:space="preserve">Ve spolupráci s centrem tenisu na vozíku uspořádalo město Karviná Mezinárodní tenisový turnaj vozíčkářů FUTURE Karviná 2025. Od prvopočátků vzniku ještě ne mezinárodních turnajů uběhlo více než dvacet let a v mezinárodním měřítku se rovněž konají turnaje již pravidelně. </w:t>
      </w:r>
    </w:p>
    <w:p>
      <w:pPr/>
      <w:r>
        <w:rPr>
          <w:b w:val="1"/>
          <w:bCs w:val="1"/>
        </w:rPr>
        <w:t xml:space="preserve">Martin Císař, prezident Českého tenisového svazu vozíčkářů: </w:t>
      </w:r>
      <w:r>
        <w:rPr/>
        <w:t xml:space="preserve">“Turnaj absolvuje zhruba 30 - 32 mužů, 16 žen a 7 kvadruplegiků, což je kategorie pro hráče s těžším handicapem i horních končetin, takže oni občas mají třeba i přilepenou tejpem raketu k ruce, aby vůbec mohli hrát. Je to o to fantastičtější, že jsou schopni sportovat naprosto na skvělé světové úrovni.”</w:t>
      </w:r>
    </w:p>
    <w:p>
      <w:pPr/>
      <w:r>
        <w:rPr/>
        <w:t xml:space="preserve">Pro handicapované lidi existuje dvojí přístup ke sportu, který se obvykle odvíjí od toho, jestli je handicap získaný nebo vrozený. Pravidla se ale musí naučit ovládat naprosto každý bez rozdílu.</w:t>
      </w:r>
    </w:p>
    <w:p>
      <w:pPr/>
      <w:r>
        <w:rPr>
          <w:b w:val="1"/>
          <w:bCs w:val="1"/>
        </w:rPr>
        <w:t xml:space="preserve">Jan Slepička, organizátor turnaje: </w:t>
      </w:r>
      <w:r>
        <w:rPr/>
        <w:t xml:space="preserve">“Je to v podstatě jednoduché, protože oproti tenisu zdravých se to liší jenom tím, že míček může dvakrát dopadnout, nikoliv jednou. Ale ti nejlepší světoví hráči hrají většinou na jeden dopad, takže se to ani neliší. Samozřejmě ti, kteří to neumějí tolik, tak hrají na dva dopady, nebo když takticky se mu zdá, že lépe zakončí, tak nechá míček dvakrát dopadnout. Ale to je jediná změna, jinak rozměry kurtu jsou stejné, pravidla jsou stejná.”</w:t>
      </w:r>
    </w:p>
    <w:p>
      <w:pPr/>
      <w:r>
        <w:rPr/>
        <w:t xml:space="preserve">Turnaje se v hojném počtu účastnily také ženy. A to jak z Česka, tak ze zahraničí.</w:t>
      </w:r>
    </w:p>
    <w:p>
      <w:pPr/>
      <w:r>
        <w:rPr>
          <w:b w:val="1"/>
          <w:bCs w:val="1"/>
        </w:rPr>
        <w:t xml:space="preserve">Ladislava Pořízková, sportovkyně z Prahy: </w:t>
      </w:r>
      <w:r>
        <w:rPr/>
        <w:t xml:space="preserve">"Z turnaje musím říct, že letos se přihlásilo hodně lidí i hodně žen, takže jsem mile překvapená, a tady vždycky turnaj vyjde plně na suprově, protože máme ubytování hned na kurtech. Super."</w:t>
      </w:r>
    </w:p>
    <w:p>
      <w:pPr/>
      <w:r>
        <w:rPr>
          <w:b w:val="1"/>
          <w:bCs w:val="1"/>
        </w:rPr>
        <w:t xml:space="preserve">Elizabeth Williams, sportovkyně z USA: </w:t>
      </w:r>
      <w:r>
        <w:rPr/>
        <w:t xml:space="preserve">"Je to obecně skvělá zkušenost. Vlastně jsem nikdy nehrála a nebydlela tak blízko sebe na jednom místě, skvělé. A lidé jsou velice milí."</w:t>
      </w:r>
    </w:p>
    <w:p>
      <w:pPr/>
      <w:r>
        <w:rPr/>
        <w:t xml:space="preserve">Celý turnaj se nesl v duchu přátelské atmosféry a pohostinnosti pro všechny bez rozdílu věku, pohlaví a národnosti.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18-11-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2026-04-24T12:45:12+02:00</dcterms:created>
  <dcterms:modified xsi:type="dcterms:W3CDTF">2026-04-24T12:45:12+02:00</dcterms:modified>
</cp:coreProperties>
</file>

<file path=docProps/custom.xml><?xml version="1.0" encoding="utf-8"?>
<Properties xmlns="http://schemas.openxmlformats.org/officeDocument/2006/custom-properties" xmlns:vt="http://schemas.openxmlformats.org/officeDocument/2006/docPropsVTypes"/>
</file>