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Obce v Beskydech řeší lokality bez signálu</w:t>
      </w:r>
    </w:p>
    <w:p>
      <w:pPr/>
      <w:r>
        <w:rPr>
          <w:b w:val="1"/>
          <w:bCs w:val="1"/>
        </w:rPr>
        <w:t xml:space="preserve">V Moravskoslezském kraji jsou stále místa, kde není dostatečný mobilní signál, nebo tam dokonce není vůbec žádný. Mezi problémové lokality patří především horské oblasti. Ve Frýdlantě nad Ostravicí se proto konala schůzka starostů se zástupci mobilních operátorů.</w:t>
      </w:r>
    </w:p>
    <w:p>
      <w:pPr/>
      <w:r>
        <w:rPr/>
        <w:t xml:space="preserve">Zatímco ve městech berou lidé kvalitní mobilní signál jako samozřejmost a zvykli si i na velmi rychlé datové služby, na horách je situace jiná. Na mnoha místech lidé nemohou pracovat, protože nemají přístup k datům, a někde se dokonce ani nedovolají.</w:t>
      </w:r>
    </w:p>
    <w:p>
      <w:pPr/>
      <w:r>
        <w:rPr>
          <w:b w:val="1"/>
          <w:bCs w:val="1"/>
        </w:rPr>
        <w:t xml:space="preserve">Lukáš Plánička (STAN), místostarosta Janovic:</w:t>
      </w:r>
      <w:r>
        <w:rPr/>
        <w:t xml:space="preserve"> „Na mnoha místech v Janovicích i v místní části Bystré je nedostatečný mobilní signál a internetové připojení. U nás jsou lokality, kde se nedá dovolat vůbec – kde funguje jen spojení na integrovaný záchranný systém. Je také mnoho míst se slabým připojením, které je pro běžné činnosti i různé aplikace nedostatečné. Na základě podnětů občanů jsme zjistili, že těchto míst je docela dost, a proto jsme rádi, že paní Pešatová svolala tuto konferenci, kde se problematika řeší s cílem posílení sítí a zlepšení internetového připojení. V dnešní době je to velmi důležité – lidé připojení potřebují jak pro práci, tak pro zábavu.“</w:t>
      </w:r>
    </w:p>
    <w:p>
      <w:pPr/>
      <w:r>
        <w:rPr/>
        <w:t xml:space="preserve">Podobně na tom jsou i v Palkovicích.</w:t>
      </w:r>
    </w:p>
    <w:p>
      <w:pPr/>
      <w:r>
        <w:rPr>
          <w:b w:val="1"/>
          <w:bCs w:val="1"/>
        </w:rPr>
        <w:t xml:space="preserve">David Kula (Nezávislí pro Palkovice a Myslík), místostarosta Palkovic:</w:t>
      </w:r>
      <w:r>
        <w:rPr/>
        <w:t xml:space="preserve"> „Obec Palkovice leží vedle Frýdku-Místku, takže jsme si mysleli, že problémů s pokrytím moc nebude, ale občané nás upozornili na opak. Posbírali jsme více než deset připomínek, které pokrývají prakticky celé území obce. Nejčastěji se jedná o problémy u operátora T-Mobile – lidé hlásí slabý signál nebo výpadky. V Palkovicích je terén mírně kopcovitý, máme zde Palkovické hůrky, z druhé strany Čupek a další vyvýšeniny. Na některých místech proto signál buď není vůbec, nebo je velmi slabý. Potřebujeme tedy dokrýt několik těchto lokalit, jinak ale problém se signálem není zásadní.“</w:t>
      </w:r>
    </w:p>
    <w:p>
      <w:pPr/>
      <w:r>
        <w:rPr/>
        <w:t xml:space="preserve">Schůzku s operátory svolala starostka Frýdlantu nad Ostravicí, která chce ke zlepšení situace se signálem využít i svého vlivu v Senátu.</w:t>
      </w:r>
    </w:p>
    <w:p>
      <w:pPr/>
      <w:r>
        <w:rPr>
          <w:b w:val="1"/>
          <w:bCs w:val="1"/>
        </w:rPr>
        <w:t xml:space="preserve">Helena Pešatová (Pro Frýdlant), starostka Frýdlantu nad Ostravicí:</w:t>
      </w:r>
      <w:r>
        <w:rPr/>
        <w:t xml:space="preserve"> „Stále více lidí potřebuje pracovat z domova. Beskydy jsou ideálním místem pro rekreaci, ale práce zde bývá často komplikovaná kvůli nekvalitnímu signálu. Některé oblasti nejsou pokryté vůbec – jde o tzv. bílá místa. Proto jsem uspořádala besedu pro starosty svého senátního obvodu s Českým telekomunikačním úřadem, ministerstvem průmyslu a obchodu, poskytovateli mobilních sítí – Vodafone, O2, T-Mobile a také s firmou Cetin. Pozvala jsem odborníky, kteří o tématu diskutovali, a předem jsem požádala starosty, aby zjistili situaci ve svých obcích. Dnes jsme řešili, jak s těmito podněty dál pracovat a na koho se mohou starostové obrátit, pokud chtějí zlepšit pokrytí signálem.“</w:t>
      </w:r>
    </w:p>
    <w:p>
      <w:pPr/>
      <w:r>
        <w:rPr/>
        <w:t xml:space="preserve">Pokrytí některých lokalit si starostové domluvili přímo na místě, u jiných oblastí bude postup složitější.</w:t>
      </w:r>
    </w:p>
    <w:p>
      <w:pPr/>
      <w:r>
        <w:rPr>
          <w:b w:val="1"/>
          <w:bCs w:val="1"/>
        </w:rPr>
        <w:t xml:space="preserve">Helena Pešatová (Pro Frýdlant), starostka Frýdlantu nad Ostravicí:</w:t>
      </w:r>
      <w:r>
        <w:rPr/>
        <w:t xml:space="preserve"> „Bylo nám doporučeno, aby starostové nebojovali každý sám za sebe, ale společně – ideálně v rámci sdružení obcí. Některé špatně pokryté lokality totiž sousedí mezi sebou, takže dvě nebo tři obce si mohou navzájem pomoci nejen rozšiřováním optiky, ale i výstavbou nových vysílačů. Myslím, že i sdružení, která u nás působí – například mikroregion Frýdlantsko-Beskydy či další mikroregiony – mají v tomto velký význam. Starostové jsou navíc sdruženi ve Svazu místních samospráv a dalších organizacích, díky nimž mohou své požadavky prosazovat i ve vyšších patrech – v Senátu, Poslanecké sněmovně či ve vládě.“</w:t>
      </w:r>
    </w:p>
    <w:p>
      <w:pPr/>
      <w:r>
        <w:rPr/>
        <w:t xml:space="preserve">---</w:t>
      </w:r>
    </w:p>
    <w:p>
      <w:pPr>
        <w:pStyle w:val="Heading1"/>
      </w:pPr>
      <w:r>
        <w:rPr>
          <w:sz w:val="36"/>
          <w:szCs w:val="36"/>
        </w:rPr>
        <w:t xml:space="preserve">Kraj rozdal Ceny cestovního ruchu</w:t>
      </w:r>
    </w:p>
    <w:p>
      <w:pPr/>
      <w:r>
        <w:rPr>
          <w:b w:val="1"/>
          <w:bCs w:val="1"/>
        </w:rPr>
        <w:t xml:space="preserve">Moravskoslezský kraj už pošesté ocenil mimořádné osobnosti, místa a projekty, které přispívají k rozvoji a dobrému jménu regionu. Díky nim v kraji přibývá turistů. Více návštěvníků zaznamenávají nejen Beskydy a Jeseníky, ale také atraktivity mimo horské oblasti.</w:t>
      </w:r>
    </w:p>
    <w:p>
      <w:pPr/>
      <w:r>
        <w:rPr/>
        <w:t xml:space="preserve">Mezi oceněnými je například David Chovančík, který se zasadil o obnovu úzkorozchodné tratě na Osoblažsku. Ocenění získal také horalský svátek v Jablunkově nebo Zámek Hradec nad Moravicí, který se úspěšně prezentuje na Instagramu.</w:t>
      </w:r>
    </w:p>
    <w:p>
      <w:pPr/>
      <w:r>
        <w:rPr>
          <w:b w:val="1"/>
          <w:bCs w:val="1"/>
        </w:rPr>
        <w:t xml:space="preserve">Šárka Šimoňáková (ANO), náměstkyně hejtmana: </w:t>
      </w:r>
      <w:r>
        <w:rPr/>
        <w:t xml:space="preserve">„Ceny cestovního ruchu v Moravskoslezském kraji jsou speciálním oceněním lidí a srdcařů, kteří se věnují této oblasti, jež má pro náš region velký význam. A to nejen ekonomicky, ale i tím, že přesahuje hranice kraje. Počet turistů se nám neustále zvyšuje a můžeme ukazovat, že jsme schopni připravit velké festivaly, sportovní akce, ale i prezentovat technické a industriální památky, naši přírodu a kvalitní gastronomii. Všichni nominovaní do toho dávají své srdce a ukazují, jak kvalitní projekty zde máme. Chtěla bych jim všem poděkovat, protože bez nich by to nešlo.“</w:t>
      </w:r>
    </w:p>
    <w:p>
      <w:pPr/>
      <w:r>
        <w:rPr>
          <w:b w:val="1"/>
          <w:bCs w:val="1"/>
        </w:rPr>
        <w:t xml:space="preserve">Petr Koudela, jednatel krajské centrály cestovního ruchu Moravian-Silesian Tourism: </w:t>
      </w:r>
      <w:r>
        <w:rPr/>
        <w:t xml:space="preserve">„Náš kraj dlouhodobě podporuje cestovní ruch, což se naštěstí projevuje i na číslech. Každoročně vyhlašujeme nejúspěšnější a nejzajímavější osobnosti i projekty, které v cestovním ruchu působí. Udělujeme tři speciální kategorie, v nichž hlasuje veřejnost, a dvě odborné, kde rozhoduje porota – jde o Osobnost roku a Počin roku. Osobností roku se stal David Chovančík, který se dlouhodobě zasazuje o rozvoj Osoblažky a obnovu historických nádraží na Osoblažsku. Počinem roku, spojeným za roky 2024 a 2025, bylo mistrovství světa v hokeji, které přilákalo desítky tisíc návštěvníků a ukázalo náš region jako atraktivní turistickou destinaci. Ve speciálních kategoriích letos uspěli: v kategorii Nejlepší instagramové místo zvítězil Zámek Hradec nad Moravicí, v kategorii Zážitková turistika jízdy historickými vozy po Opavsku a v kategorii Nejzajímavější lokální akce podle veřejnosti zvítězil festival Gorolski Święto.“</w:t>
      </w:r>
    </w:p>
    <w:p>
      <w:pPr/>
      <w:r>
        <w:rPr/>
        <w:t xml:space="preserve">Od covidové pandemie Moravskoslezský kraj zaznamenává postupný nárůst návštěvnosti.</w:t>
      </w:r>
    </w:p>
    <w:p>
      <w:pPr/>
      <w:r>
        <w:rPr>
          <w:b w:val="1"/>
          <w:bCs w:val="1"/>
        </w:rPr>
        <w:t xml:space="preserve">Petr Koudela, jednatel krajské centrály cestovního ruchu Moravian-Silesian Tourism:</w:t>
      </w:r>
      <w:r>
        <w:rPr/>
        <w:t xml:space="preserve"> „Ceny cestovního ruchu slouží také jako inspirace a rozcestník pro výlety. Doporučuji všem podívat se na web </w:t>
      </w:r>
      <w:r>
        <w:rPr>
          <w:i w:val="1"/>
          <w:iCs w:val="1"/>
        </w:rPr>
        <w:t xml:space="preserve">cenycr.cz</w:t>
      </w:r>
      <w:r>
        <w:rPr/>
        <w:t xml:space="preserve"> nebo na portál </w:t>
      </w:r>
      <w:r>
        <w:rPr>
          <w:i w:val="1"/>
          <w:iCs w:val="1"/>
        </w:rPr>
        <w:t xml:space="preserve">severnimorava.travel</w:t>
      </w:r>
      <w:r>
        <w:rPr/>
        <w:t xml:space="preserve">, kde je kompletní nabídka zajímavostí pro návštěvníky regionu. Naší snahou je, aby se lidé v kraji zdržovali co nejdéle, ubytovávali se zde a utráceli peníze. Naštěstí se nám daří udržovat stabilní růst – za poslední čtvrtletí vzrostla návštěvnost o více než 2,9 % oproti stejnému období loňského roku. Přibylo také polských a slovenských turistů, a to o 9 %. Nejnavštěvovanější oblastí zůstávají tradičně Beskydy, ale výrazný nárůst zaznamenala i Ostrava, kde ve třetím čtvrtletí přijelo o více než 11 % návštěvníků více než loni. Růst pokračuje také v Jeseníkách, kde k oživení pomohly návštěvnické vouchery po povodních – zde se návštěvnost zvýšila o 6 %.“</w:t>
      </w:r>
    </w:p>
    <w:p>
      <w:pPr/>
      <w:r>
        <w:rPr/>
        <w:t xml:space="preserve">---</w:t>
      </w:r>
    </w:p>
    <w:p>
      <w:pPr>
        <w:pStyle w:val="Heading1"/>
      </w:pPr>
      <w:r>
        <w:rPr>
          <w:sz w:val="36"/>
          <w:szCs w:val="36"/>
        </w:rPr>
        <w:t xml:space="preserve">Předvánoční jarmark v Horním Sklenově</w:t>
      </w:r>
    </w:p>
    <w:p>
      <w:pPr/>
      <w:r>
        <w:rPr>
          <w:b w:val="1"/>
          <w:bCs w:val="1"/>
        </w:rPr>
        <w:t xml:space="preserve">Jeden z prvních letošních předvánočních jarmarků v regionu se konal v sobotu v Horním Sklenově, který je místní částí Hukvald. U návštěvníků je oblíbený pro venkovské prostředí a rukodělný sortiment, který nabízí.</w:t>
      </w:r>
    </w:p>
    <w:p>
      <w:pPr/>
      <w:r>
        <w:rPr/>
        <w:t xml:space="preserve">Vánoční jarmark pořádá Spolek nezávislých vesnických žen z Horního Sklenova.</w:t>
      </w:r>
    </w:p>
    <w:p>
      <w:pPr/>
      <w:r>
        <w:rPr>
          <w:b w:val="1"/>
          <w:bCs w:val="1"/>
        </w:rPr>
        <w:t xml:space="preserve">Tereza Bartulcová, Spolek nezávislých vesnických žen:</w:t>
      </w:r>
      <w:r>
        <w:rPr/>
        <w:t xml:space="preserve"> "Letos jsme měli mít zhruba třiaosmdesát stánků, nevím ale přesně, kolik jich dorazilo. Vždycky děláme nějaké změny, chceme nové zboží, aby nebylo duplicitní. Každý stánek kontrolujeme a dbáme na to, aby všechno bylo ruční výroba. Nechceme sklouznout k jarmarkům, kde se to nekontroluje. Jarmark organizuje náš spolek – je nás sice méně, lidé už tolik nechtějí, ale máme i mladé, kteří nám pomáhají. De facto jsou to tři rodiny, které na tom dva až tři měsíce pracují. V den jarmarku pak přijedou známí, aby nám pomohli. Pořád je to pro nás radost a doufám, že bude i dnes, že se všechno podaří.“</w:t>
      </w:r>
    </w:p>
    <w:p>
      <w:pPr/>
      <w:r>
        <w:rPr/>
        <w:t xml:space="preserve">Na jarmark přicházejí nejen místní, ale přijíždějí i lidé z širokého okolí.</w:t>
      </w:r>
    </w:p>
    <w:p>
      <w:pPr/>
      <w:r>
        <w:rPr>
          <w:b w:val="1"/>
          <w:bCs w:val="1"/>
        </w:rPr>
        <w:t xml:space="preserve">Anketa:</w:t>
      </w:r>
      <w:r>
        <w:rPr/>
        <w:t xml:space="preserve"> "Jsme místní. Jsme tady úplně zabarikádovaní – každý rok se jarmark pořádá, takže nám ani nic jiného nezbývá než se přijít podívat. Myslím, že je to skvělý počin. Je pěkné, že se tu lidé potkají, potkávám tady známé i ze vzdálenějších míst. Jsme rádi, že se tu pořádá něco poctivého, ne jarmark s čínským zbožím, ale s místními a rukodělnými výrobky.“</w:t>
      </w:r>
    </w:p>
    <w:p>
      <w:pPr/>
      <w:r>
        <w:rPr>
          <w:b w:val="1"/>
          <w:bCs w:val="1"/>
        </w:rPr>
        <w:t xml:space="preserve">Anketa:</w:t>
      </w:r>
      <w:r>
        <w:rPr/>
        <w:t xml:space="preserve"> "Jsme z Horního Sklenova. Chodíme sem každý rok. Je to skvělá akce, jsme za ni strašně rádi. Sejde se tu spousta lidí, známých, kamarádů – je to neuvěřitelná společenská událost. Už tradice.“</w:t>
      </w:r>
    </w:p>
    <w:p>
      <w:pPr/>
      <w:r>
        <w:rPr>
          <w:b w:val="1"/>
          <w:bCs w:val="1"/>
        </w:rPr>
        <w:t xml:space="preserve">Anketa:</w:t>
      </w:r>
      <w:r>
        <w:rPr/>
        <w:t xml:space="preserve"> "Rozdíl oproti jiným trhům je ten, že tady nepotkáte vietnamského prodejce. Jsou tu lidé, kteří vyrábějí doma, pečou doma, vaří doma. Je to jiné než na velkých komerčních trzích.“</w:t>
      </w:r>
    </w:p>
    <w:p>
      <w:pPr/>
      <w:r>
        <w:rPr>
          <w:b w:val="1"/>
          <w:bCs w:val="1"/>
        </w:rPr>
        <w:t xml:space="preserve">Tereza Bartulcová, Spolek nezávislých vesnických žen:</w:t>
      </w:r>
      <w:r>
        <w:rPr/>
        <w:t xml:space="preserve"> "Ze zboží tu máme například ručně dělané svíčky, paní, která vyrábí ruční hračky, nebo porcelánové hrnky. Máme tu i pána, který k nám jezdí už deset let z Čech a dělá nádhernou ručně vyráběnou keramiku. Letos jsme odmítli asi padesát stánků – šlo o sortiment typu koupím a prodám. To nechceme. Máme tu nové vánoční věnce, všechno ruční práce. Také dbáme na to, aby tu nebyly velké reklamy, chceme udržet vánoční atmosféru. Kdo má kroj, vezme si kroj. Pořád chceme, aby to mělo ten správný vánoční nádech.“</w:t>
      </w:r>
    </w:p>
    <w:p>
      <w:pPr/>
      <w:r>
        <w:rPr/>
        <w:t xml:space="preserve">Výtěžek z jarmarku jde na dobrou věc, zpravidla na děti, školství nebo podporu nemocných.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1-11-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2026-04-17T11:28:09+02:00</dcterms:created>
  <dcterms:modified xsi:type="dcterms:W3CDTF">2026-04-17T11:28:09+02:00</dcterms:modified>
</cp:coreProperties>
</file>

<file path=docProps/custom.xml><?xml version="1.0" encoding="utf-8"?>
<Properties xmlns="http://schemas.openxmlformats.org/officeDocument/2006/custom-properties" xmlns:vt="http://schemas.openxmlformats.org/officeDocument/2006/docPropsVTypes"/>
</file>