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p>
      <w:pPr>
        <w:pStyle w:val="Heading1"/>
      </w:pPr>
      <w:r>
        <w:rPr>
          <w:sz w:val="36"/>
          <w:szCs w:val="36"/>
        </w:rPr>
        <w:t xml:space="preserve">MSK motivuje mladé ke studiu doma</w:t>
      </w:r>
    </w:p>
    <w:p>
      <w:pPr/>
      <w:r>
        <w:rPr>
          <w:b w:val="1"/>
          <w:bCs w:val="1"/>
        </w:rPr>
        <w:t xml:space="preserve">Moravskoslezský kraj pokračuje v ambiciózní univerzitní tour Glow Up, která má jediný cíl: ukázat středoškolákům, že kvalitní vysoké školy, moderní obory i skvělé kariérní příležitosti najdou přímo ve svém regionu.</w:t>
      </w:r>
    </w:p>
    <w:p>
      <w:pPr/>
      <w:r>
        <w:rPr/>
        <w:t xml:space="preserve">V Krnově se zastavila Glow Up University Tour moravskoslezského kraje. Středoškolákům přiblížila nabídku vysokých škol. A také to, proč může být nejlepší studovat právě v našem regionu.</w:t>
      </w:r>
    </w:p>
    <w:p>
      <w:pPr/>
      <w:r>
        <w:rPr>
          <w:b w:val="1"/>
          <w:bCs w:val="1"/>
        </w:rPr>
        <w:t xml:space="preserve">Martin Navrátil, ředitel, Moravskoslezský pakt zaměstnanosti: </w:t>
      </w:r>
      <w:r>
        <w:rPr/>
        <w:t xml:space="preserve">“Moravskoslezský pakt dává poradenské hodiny studentům, kde jim umožňuje zvážit, jaký obor si vybrat, jak se uplatní. Oni si tady získají kontakty.”</w:t>
      </w:r>
    </w:p>
    <w:p>
      <w:pPr/>
      <w:r>
        <w:rPr>
          <w:b w:val="1"/>
          <w:bCs w:val="1"/>
        </w:rPr>
        <w:t xml:space="preserve">Peter Harvánek (SPD), radní MSK: </w:t>
      </w:r>
      <w:r>
        <w:rPr/>
        <w:t xml:space="preserve">“My se jim snažíme ukázat, že tady ta perspektiva pro ně je obrovská. Kraj prochází transformací, máme tady moderní technologie, máme tady AI, máme tady lékařské odbory, takže to jsou věci, které spoustu krát možná ani neví.”</w:t>
      </w:r>
    </w:p>
    <w:p>
      <w:pPr/>
      <w:r>
        <w:rPr/>
        <w:t xml:space="preserve">Zájem byl obrovský, Glow UPem v Krnově prošlo více než 100 studentů z celého kraje.</w:t>
      </w:r>
    </w:p>
    <w:p>
      <w:pPr/>
      <w:r>
        <w:rPr>
          <w:b w:val="1"/>
          <w:bCs w:val="1"/>
        </w:rPr>
        <w:t xml:space="preserve">anketa: studenti středních škol: </w:t>
      </w:r>
      <w:r>
        <w:rPr/>
        <w:t xml:space="preserve">“Já jsem tady jakoby šla s tím, abych poznala ty školy. Zaujala mě ta Slezská univerzita a taky ta panevropská univerzita a samozřejmě Ostravská.”</w:t>
      </w:r>
    </w:p>
    <w:p>
      <w:pPr/>
      <w:r>
        <w:rPr/>
        <w:t xml:space="preserve">“Zatím nemám vybranou vysokou školu, ale zaujala mě Technická univerzita Ostrava.”</w:t>
      </w:r>
    </w:p>
    <w:p>
      <w:pPr/>
      <w:r>
        <w:rPr/>
        <w:t xml:space="preserve">Jednotlivé univerzity se prezentovaly hravě, moderně a interaktivně.</w:t>
      </w:r>
    </w:p>
    <w:p>
      <w:pPr/>
      <w:r>
        <w:rPr>
          <w:b w:val="1"/>
          <w:bCs w:val="1"/>
        </w:rPr>
        <w:t xml:space="preserve">Kmin, marketing, VŠB-TUO: </w:t>
      </w:r>
      <w:r>
        <w:rPr/>
        <w:t xml:space="preserve">“Máme tady i jednu takovou specialitu, což je naše virtuální AI asistentka, jmenuje se Nika a ta vlastně pomáhá taky s výběrem nějakého toho studijního programu.”</w:t>
      </w:r>
    </w:p>
    <w:p>
      <w:pPr/>
      <w:r>
        <w:rPr>
          <w:b w:val="1"/>
          <w:bCs w:val="1"/>
        </w:rPr>
        <w:t xml:space="preserve">Richard Janků, student, Panevropská univerzita: </w:t>
      </w:r>
      <w:r>
        <w:rPr/>
        <w:t xml:space="preserve">“Máme tady takový malý testík osobnosti, který když studenti vyplní, my jsme schopni lépe specifikovat obor, který by se jim mohl hodit.”</w:t>
      </w:r>
    </w:p>
    <w:p>
      <w:pPr/>
      <w:r>
        <w:rPr/>
        <w:t xml:space="preserve">Univerzitní tour ukazuje, že středoškoláci se o svou budoucnost zajímají a že Moravskoslezský kraj jim má co nabídnout.</w:t>
      </w:r>
    </w:p>
    <w:p>
      <w:pPr/>
      <w:r>
        <w:rPr/>
        <w:t xml:space="preserve">---</w:t>
      </w:r>
    </w:p>
    <w:p>
      <w:pPr/>
      <w:r>
        <w:rPr/>
        <w:t xml:space="preserve">Zprávy krátké, 21. 11. 2025 16.00 - 1</w:t>
      </w:r>
    </w:p>
    <w:p>
      <w:pPr/>
      <w:r>
        <w:rPr/>
        <w:t xml:space="preserve">KRAJ DAROVAL PŘES 20 TUN POTRAVIN</w:t>
      </w:r>
    </w:p>
    <w:p>
      <w:pPr/>
      <w:r>
        <w:rPr/>
        <w:t xml:space="preserve">Moravskoslezský kraj a jeho organizace předaly ostravské Potravinové bance více než 20 tun potravin. Do letošní Krajské potravinové sbírky se zapojilo 116 příspěvkových organizací i krajský úřad. Trvanlivé potraviny putují přes charitativní organizace k seniorům, samoživitelům nebo lidem bez domova. Rekordní množství, přes 4,8 tuny, vybralo Gymnázium Josefa Božka v Českém Těšíně.</w:t>
      </w:r>
    </w:p>
    <w:p>
      <w:pPr/>
      <w:r>
        <w:rPr/>
        <w:t xml:space="preserve">NOVÁ ČISTÍCÍ TECHNOLOGIE VĚDCŮ VŠB-TUO</w:t>
      </w:r>
    </w:p>
    <w:p>
      <w:pPr/>
      <w:r>
        <w:rPr/>
        <w:t xml:space="preserve">Vědci z VŠB-TUO a Univerzity Palackého vyvinuli filtrační membránu, která dokáže v jediném kroku odstranit z vody nebezpečné bakterie i toxické těžké kovy. Technologie funguje bez energie a chemikálií, membrány lze navíc snadno obnovit, což z ní dělá průlomový nástroj pro dostupnou pitnou vodu kdekoliv na světě. Novinku vědci představili v prestižním časopise Chem.</w:t>
      </w:r>
    </w:p>
    <w:p>
      <w:pPr/>
      <w:r>
        <w:rPr/>
        <w:t xml:space="preserve">---</w:t>
      </w:r>
    </w:p>
    <w:p>
      <w:pPr>
        <w:pStyle w:val="Heading1"/>
      </w:pPr>
      <w:r>
        <w:rPr>
          <w:sz w:val="36"/>
          <w:szCs w:val="36"/>
        </w:rPr>
        <w:t xml:space="preserve">Vánoční tramvaj zdobí také dominanty Ostravy</w:t>
      </w:r>
    </w:p>
    <w:p>
      <w:pPr/>
      <w:r>
        <w:rPr>
          <w:b w:val="1"/>
          <w:bCs w:val="1"/>
        </w:rPr>
        <w:t xml:space="preserve">Do ulic Ostravy vyrazila Vánoční tramvaj a můžeme potvrdit, že když do ní nastoupíte, hned na vás dýchne vánoční atmosféra. Letos ji mimo jiné zdobí také dominanty města jako je například Nová radnice nebo porubský Oblouk.</w:t>
      </w:r>
    </w:p>
    <w:p>
      <w:pPr/>
      <w:r>
        <w:rPr/>
        <w:t xml:space="preserve">Vánoční tramvaj Dopravního podniku Ostrava se během pár hodin stala vyhledávaným objektem obyvatel. Lidé na ulicích se zastavují, fotí si ji, a když se někomu poštěstí nastoupit, je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 rámci osvětlení externího.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p>
      <w:pPr/>
      <w:r>
        <w:rPr/>
        <w:t xml:space="preserve">---</w:t>
      </w:r>
    </w:p>
    <w:p>
      <w:pPr>
        <w:pStyle w:val="Heading1"/>
      </w:pPr>
      <w:r>
        <w:rPr>
          <w:sz w:val="36"/>
          <w:szCs w:val="36"/>
        </w:rPr>
        <w:t xml:space="preserve">Poruba zazimovala všechny své vodní prvky</w:t>
      </w:r>
    </w:p>
    <w:p>
      <w:pPr/>
      <w:r>
        <w:rPr>
          <w:b w:val="1"/>
          <w:bCs w:val="1"/>
        </w:rPr>
        <w:t xml:space="preserve">S příchodem prvních mrazů Ostrava-Poruba zazimovává své vodní prvky. Technické služby vypouštějí retenční nádrže, čistí filtry a přes zimu fontány pravidelně kontrolují, aby je na jaře mohly opět bezpečně spustit.</w:t>
      </w:r>
    </w:p>
    <w:p>
      <w:pPr/>
      <w:r>
        <w:rPr/>
        <w:t xml:space="preserve"> Porubské fontány jsou vypínány postupně – každá má vlastní šachtici a technologii. Zazimování vodních prvků v městském obvodu zabere několik dnů.</w:t>
      </w:r>
    </w:p>
    <w:p>
      <w:pPr/>
      <w:r>
        <w:rPr>
          <w:b w:val="1"/>
          <w:bCs w:val="1"/>
        </w:rPr>
        <w:t xml:space="preserve">Richard Hanáčik (ANO), místostarosta Ostravy-Poruby: </w:t>
      </w:r>
      <w:r>
        <w:rPr>
          <w:i w:val="1"/>
          <w:iCs w:val="1"/>
        </w:rPr>
        <w:t xml:space="preserve">,,</w:t>
      </w:r>
      <w:r>
        <w:rPr>
          <w:i w:val="1"/>
          <w:iCs w:val="1"/>
        </w:rPr>
        <w:t xml:space="preserve">Vodní prvky, jelikož je tam voda, tak zazimovat musíme, voda by nám zmrzla, vodní prvky zničila.”</w:t>
      </w:r>
    </w:p>
    <w:p>
      <w:pPr/>
      <w:r>
        <w:rPr/>
        <w:t xml:space="preserve">O vodní prvky se po celý rok starají porubské Technické služby.</w:t>
      </w:r>
    </w:p>
    <w:p>
      <w:pPr/>
      <w:r>
        <w:rPr>
          <w:b w:val="1"/>
          <w:bCs w:val="1"/>
        </w:rPr>
        <w:t xml:space="preserve">Martin Štefek, údržba vodních prvků, Technické služby ÚMOb Poruba: </w:t>
      </w:r>
      <w:r>
        <w:rPr>
          <w:i w:val="1"/>
          <w:iCs w:val="1"/>
        </w:rPr>
        <w:t xml:space="preserve">,,</w:t>
      </w:r>
      <w:r>
        <w:rPr>
          <w:i w:val="1"/>
          <w:iCs w:val="1"/>
        </w:rPr>
        <w:t xml:space="preserve">Provádí se kompletní vypouštění retenčních nádrží, čištění filtrů a přes zimu se kontroluje pouze stav vodoměrů a chod ventilátorů, které brání vzniku plísní. Fontány i přesto, že jsou vypnuté, tak se musí kontrolovat minimálně jednou týdně.”</w:t>
      </w:r>
    </w:p>
    <w:p>
      <w:pPr/>
      <w:r>
        <w:rPr/>
        <w:t xml:space="preserve">Vodní prvky oživují veřejný prostor v Porubě ve čtyřech lokalitách. </w:t>
      </w:r>
    </w:p>
    <w:p>
      <w:pPr/>
      <w:r>
        <w:rPr>
          <w:b w:val="1"/>
          <w:bCs w:val="1"/>
        </w:rPr>
        <w:t xml:space="preserve">Richard Hanáčik (ANO), místostarosta Ostravy-Poruby: </w:t>
      </w:r>
      <w:r>
        <w:rPr>
          <w:i w:val="1"/>
          <w:iCs w:val="1"/>
        </w:rPr>
        <w:t xml:space="preserve">,,</w:t>
      </w:r>
      <w:r>
        <w:rPr>
          <w:i w:val="1"/>
          <w:iCs w:val="1"/>
        </w:rPr>
        <w:t xml:space="preserve">Jeden je u KD Poklad, kde máme kašnu pana Gajdy. Další je v domě s pečovatelskou službou Harmonie. Třetí lokace je náměstí Družby a nejnovější vodní prvky máme tady na nově upraveném prostranství u kruhového objezdu.”</w:t>
      </w:r>
    </w:p>
    <w:p>
      <w:pPr/>
      <w:r>
        <w:rPr/>
        <w:t xml:space="preserve">U veřejnosti jsou vodní prvky velmi oblíbené, také proto obvod plánuje návrat další fontány.</w:t>
      </w:r>
    </w:p>
    <w:p>
      <w:pPr/>
      <w:r>
        <w:rPr>
          <w:b w:val="1"/>
          <w:bCs w:val="1"/>
        </w:rPr>
        <w:t xml:space="preserve">Richard Hanáčik (ANO), místostarosta Ostravy-Poruby: </w:t>
      </w:r>
      <w:r>
        <w:rPr>
          <w:i w:val="1"/>
          <w:iCs w:val="1"/>
        </w:rPr>
        <w:t xml:space="preserve">,,Plánujeme obnovit ještě jeden vodní prvek a ten bude na Havlíčkově náměstí.”</w:t>
      </w:r>
    </w:p>
    <w:p>
      <w:pPr/>
      <w:r>
        <w:rPr/>
        <w:t xml:space="preserve">Sezona vodních prvků odstartuje opět na jaře, podle klimatických podmínek, někdy na přelomu dubna a května. </w:t>
      </w:r>
    </w:p>
    <w:p>
      <w:pPr/>
      <w:r>
        <w:rPr/>
        <w:t xml:space="preserve">---</w:t>
      </w:r>
    </w:p>
    <w:p>
      <w:pPr/>
      <w:r>
        <w:rPr/>
        <w:t xml:space="preserve">Zprávy krátké, 21. 11. 2025 16.00 - 2</w:t>
      </w:r>
    </w:p>
    <w:p>
      <w:pPr/>
      <w:r>
        <w:rPr/>
        <w:t xml:space="preserve">CYKLOWORKSHOP V MS KRAJI</w:t>
      </w:r>
    </w:p>
    <w:p>
      <w:pPr/>
      <w:r>
        <w:rPr/>
        <w:t xml:space="preserve">Na krajském úřadě proběhl v týdnu cykloworkshop, kterého se zúčastnili zástupci kraje, měst a obcí v regionu a další odborníci. Kromě jiného se mluvilo se o chystaných i hotových cyklostezkách, které propojují místa a regiony.</w:t>
      </w:r>
    </w:p>
    <w:p>
      <w:pPr/>
      <w:r>
        <w:rPr>
          <w:b w:val="1"/>
          <w:bCs w:val="1"/>
          <w:i w:val="1"/>
          <w:iCs w:val="1"/>
        </w:rPr>
        <w:t xml:space="preserve">Šárka Šimoňáková (ANO), náměstkyně hejtmana MSK</w:t>
      </w:r>
      <w:r>
        <w:rPr>
          <w:i w:val="1"/>
          <w:iCs w:val="1"/>
        </w:rPr>
        <w:t xml:space="preserve">: “Abychom si řekli, jaké jsou nové projekty, jak naplňujeme cyklokoncepci 2030 a zároveň, abychom si řekli, jaká úskalí v rámci těch projektů máme.”</w:t>
      </w:r>
    </w:p>
    <w:p>
      <w:pPr/>
      <w:r>
        <w:rPr>
          <w:i w:val="1"/>
          <w:iCs w:val="1"/>
        </w:rPr>
        <w:t xml:space="preserve">---</w:t>
      </w:r>
      <w:br/>
    </w:p>
    <w:p>
      <w:pPr>
        <w:pStyle w:val="Heading1"/>
      </w:pPr>
      <w:r>
        <w:rPr>
          <w:sz w:val="36"/>
          <w:szCs w:val="36"/>
        </w:rPr>
        <w:t xml:space="preserve">Turisté šli Hlučínskem Za posledním puchýřem</w:t>
      </w:r>
    </w:p>
    <w:p>
      <w:pPr/>
      <w:r>
        <w:rPr>
          <w:b w:val="1"/>
          <w:bCs w:val="1"/>
        </w:rPr>
        <w:t xml:space="preserve">Turisté z celé republiky se o třetím listopadovém víkendu sjeli do Hlučína, aby tam společně absolvovali trasy každoroční akce Za posledním puchýřem.</w:t>
      </w:r>
    </w:p>
    <w:p>
      <w:pPr/>
      <w:r>
        <w:rPr/>
        <w:t xml:space="preserve">Turistický sraz v Hlučíně byl čtyřdenní a účastníky čekal bohatý program a mnoho zajímavých tras k 80. výročí konce 2. světové války.</w:t>
      </w:r>
    </w:p>
    <w:p>
      <w:pPr/>
      <w:r>
        <w:rPr>
          <w:b w:val="1"/>
          <w:bCs w:val="1"/>
        </w:rPr>
        <w:t xml:space="preserve">Renata Kotalová, KČT, oblast Moravskoslezská: </w:t>
      </w:r>
      <w:r>
        <w:rPr/>
        <w:t xml:space="preserve">“Českých turistů pořádá turistický sraz za posledním puchýřem, který je každý rok v jiné části republiky a letos jsme ho uspořádali v Hlučíně. Je to akce na ukončení turistické sezony, sjíždí se tady lidé z celé republiky a právě dneska v neděli je hlavní část pochodu - prostě turistický den, je to turistický svátek a na trasy už od rána proudí davy lidi. Ten turistický sraz je čtyřdenní, lidé jsou tady už od pátku, přijelo nám více než 400 předem zaregistrovaných účastníků. Zaregistrovaní účastníci jsou tady už od pátku a měli možnost se zúčastnit turistických zájezdů, máme pro ně společenský program, komentované prohlídky, anebo třeba besedy.”</w:t>
      </w:r>
    </w:p>
    <w:p>
      <w:pPr/>
      <w:r>
        <w:rPr/>
        <w:t xml:space="preserve">Turisté si na Hlučínsku našli hodně zajímavých cílů, ke kterým zdolali desítky kilometrů. </w:t>
      </w:r>
    </w:p>
    <w:p>
      <w:pPr/>
      <w:r>
        <w:rPr>
          <w:b w:val="1"/>
          <w:bCs w:val="1"/>
        </w:rPr>
        <w:t xml:space="preserve">Jitka Musilová, turistka:</w:t>
      </w:r>
      <w:r>
        <w:rPr/>
        <w:t xml:space="preserve"> “Já pocházím z Krnova. Jsem členkou turistického odboru Břidličná. Protože patříme do Moravskoslezské oblasti turistické, tak je naší povinností, abychom tady pomáhali při Posledním puchýři, protože se zúčastňujeme už léta páně, že to tak musím říct. Dneska jsme si vybrali trasu 20 km. Začátek je v Bolaticích ve skanzenu.”</w:t>
      </w:r>
    </w:p>
    <w:p>
      <w:pPr/>
      <w:r>
        <w:rPr>
          <w:b w:val="1"/>
          <w:bCs w:val="1"/>
        </w:rPr>
        <w:t xml:space="preserve">Milan Tesáček, turista: </w:t>
      </w:r>
      <w:r>
        <w:rPr/>
        <w:t xml:space="preserve">“Já jsem na tuto akci turistickou přijel ze Slaného, protože Slaný má s Bolaticemi družbu. Dneska ještě teď jdeme do Darkoviček, kde je to betonové prvorepublikové opevnění bývalé Československé republiky.”</w:t>
      </w:r>
    </w:p>
    <w:p>
      <w:pPr/>
      <w:r>
        <w:rPr/>
        <w:t xml:space="preserve">Přestože Puchýř ukončil hlavní turistickou sezonu, mnoho turistů bude další kilometry zdolávat i v zimě.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2026-03-01T22:57:55+01:00</dcterms:created>
  <dcterms:modified xsi:type="dcterms:W3CDTF">2026-03-01T22:57:55+01:00</dcterms:modified>
</cp:coreProperties>
</file>

<file path=docProps/custom.xml><?xml version="1.0" encoding="utf-8"?>
<Properties xmlns="http://schemas.openxmlformats.org/officeDocument/2006/custom-properties" xmlns:vt="http://schemas.openxmlformats.org/officeDocument/2006/docPropsVTypes"/>
</file>