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EduBoxy jsou budoucností odborného školství</w:t>
      </w:r>
    </w:p>
    <w:p>
      <w:pPr/>
      <w:r>
        <w:rPr/>
        <w:t xml:space="preserve">Druhý den mezinárodní konference Vet Bridge organizované MS krajem v ostravském business inkubátoru Ostravica měl název EduBox Day. Seznámil hosty s fungováním této učební pomůcky.</w:t>
      </w:r>
      <w:r>
        <w:rPr/>
        <w:t xml:space="preserve"> </w:t>
      </w:r>
    </w:p>
    <w:p>
      <w:pPr/>
      <w:r>
        <w:rPr>
          <w:b w:val="1"/>
          <w:bCs w:val="1"/>
        </w:rPr>
        <w:t xml:space="preserve">Jan Meca, ředitel, MS technologická akademie:</w:t>
      </w:r>
      <w:r>
        <w:rPr/>
        <w:t xml:space="preserve"> "Chceme představit návštěvníkům výstupy naší práce. EduBoxy jsou vlastně interaktivní digitální učební pomůcky, které samozřejmě mohou mít i fyzickou část. Návštěvníci mohou vidět EduBoxy z oblastí umělé inteligence, strojírenství, elektromobility, automatizace a robotiky. To znamená celé portfolio, které se nám vlastně podařilo od roku 2022 vytvořit."</w:t>
      </w:r>
    </w:p>
    <w:p>
      <w:pPr/>
      <w:r>
        <w:rPr/>
        <w:t xml:space="preserve">Kdybyste měl úplným laikům vysvětlit, co to je ten EDU box, tak jak byste to udělal?</w:t>
      </w:r>
    </w:p>
    <w:p>
      <w:pPr/>
      <w:r>
        <w:rPr>
          <w:b w:val="1"/>
          <w:bCs w:val="1"/>
        </w:rPr>
        <w:t xml:space="preserve">Jan Meca, ředitel, MS technologická akademie:</w:t>
      </w:r>
      <w:r>
        <w:rPr/>
        <w:t xml:space="preserve"> "To je strašně složitá otázka. Dnešní mládež vlastně ráda hraje počítačové hry a já bych řekl, že to je počítačová vzdělávací hra. To znamená, my se snažíme o gamifikaci vzdělávacího prostředí a udělat to tak, aby to prostě pro ty žáky bylo co nejatraktivnější. To znamená, je to trochu jako návrat ke Komenskému a jeho škole hrou. Oni si hrají a při tom se vzdělávají a učí se velmi složité, třeba technické věci. A někdy to není úplně jednoduché, ale tohle zhruba je EduBox."</w:t>
      </w:r>
    </w:p>
    <w:p>
      <w:pPr/>
      <w:r>
        <w:rPr/>
        <w:t xml:space="preserve">Ve středním školství v našem kraji se EDU boxy už používají.</w:t>
      </w:r>
    </w:p>
    <w:p>
      <w:pPr/>
      <w:r>
        <w:rPr>
          <w:b w:val="1"/>
          <w:bCs w:val="1"/>
        </w:rPr>
        <w:t xml:space="preserve">Lukáš Gřondil, zástupce ředitele, SŠ technická Opava: </w:t>
      </w:r>
      <w:r>
        <w:rPr/>
        <w:t xml:space="preserve">"My jsme představitelé učňovského školství strojírenského a celá ta oborová soustava v rámci toho strojírenství, které je řešeno tady tou myšlenkou EduBoxu a tady toho projektu pod záštitou MT, je úplně skvělá věc. To znamená, pokud my učitelé jsme schopni si vybrat z portfolia EduBoxů, výukových materiálů, nějakou podporu pro nás, je to jenom dobře."</w:t>
      </w:r>
    </w:p>
    <w:p>
      <w:pPr/>
      <w:r>
        <w:rPr/>
        <w:t xml:space="preserve">Jak konkrétně ve vaší škole můžete EDU Box využít?</w:t>
      </w:r>
    </w:p>
    <w:p>
      <w:pPr/>
      <w:r>
        <w:rPr>
          <w:b w:val="1"/>
          <w:bCs w:val="1"/>
        </w:rPr>
        <w:t xml:space="preserve">Lukáš Gřondil, zástupce ředitele, SŠ technická Opava:</w:t>
      </w:r>
      <w:r>
        <w:rPr/>
        <w:t xml:space="preserve"> "Edu Box je představitel nelineárního vzdělávání. To znamená, že v okamžiku, kdy mám nějaké téma, které potřebuji učit, tak je to o tom, že si vyberu z databanky nějakých EduBoxů, které již jsou zpracovány na to dané téma, které teď zrovna učím. A jsem schopný zařadit aktuální výukové téma podle toho, jak jsou ty EduBoxy zpracované."</w:t>
      </w:r>
    </w:p>
    <w:p>
      <w:pPr/>
      <w:r>
        <w:rPr/>
        <w:t xml:space="preserve">Edu Box Day sloužil právě k tomu, aby si všichni hosté mohli EDU boxy osahat a seznámit se s nimi.</w:t>
      </w:r>
    </w:p>
    <w:p>
      <w:pPr/>
      <w:r>
        <w:rPr>
          <w:b w:val="1"/>
          <w:bCs w:val="1"/>
        </w:rPr>
        <w:t xml:space="preserve">Zdeněk Macháček, vedoucí automatizace, MS technologická akademie:</w:t>
      </w:r>
      <w:r>
        <w:rPr/>
        <w:t xml:space="preserve"> "Prezentujeme EduBoxy z části automatizace. Snažíme se připravit výukové podklady pro vyučující tak, aby mohli učit předměty - například tady vidíme pro předmět programovatelné automaty, kde jsou průmyslové počítače, které se používají na průmyslových linkách v profesionálním prostředí. Používají se také například na křižovatkách, na vodárnách a tak dále, kde si vzpomenete, kde něco potřebujete řídit a kontrolovat. V té další části lze vidět pneumatické systémy, kde opět jsme připravili EduBoxy v oblasti pneumatiky."</w:t>
      </w:r>
    </w:p>
    <w:p>
      <w:pPr/>
      <w:r>
        <w:rPr/>
        <w:t xml:space="preserve">Součástí mezinárodní konference byly i exkurze do vybraných odborných škol v našem kraji.</w:t>
      </w:r>
    </w:p>
    <w:p>
      <w:pPr/>
      <w:r>
        <w:rPr>
          <w:b w:val="1"/>
          <w:bCs w:val="1"/>
        </w:rPr>
        <w:t xml:space="preserve">Kampaň Řemeslo má respekt láká žáky do řemeslných oborů</w:t>
      </w:r>
    </w:p>
    <w:p>
      <w:pPr/>
      <w:r>
        <w:rPr/>
        <w:t xml:space="preserve">Veletrh středních škol měl svou zastávku také v ostravském Futuru. Prezentovaly se tam střední školy nejen z našeho kraje a také zaměstnavatelé, kteří shánějí kvalifikované pracovníky.</w:t>
      </w:r>
    </w:p>
    <w:p>
      <w:pPr/>
      <w:r>
        <w:rPr/>
        <w:t xml:space="preserve">Svůj stánek měl ve Futuru také Moravskoslezský kraj, který zde popularizuje kampaň Řemeslo má respekt.</w:t>
      </w:r>
    </w:p>
    <w:p>
      <w:pPr/>
      <w:r>
        <w:rPr>
          <w:b w:val="1"/>
          <w:bCs w:val="1"/>
        </w:rPr>
        <w:t xml:space="preserve">Jana Trombíková, Odbor školství, mládeže a sportu, KÚ MSK:</w:t>
      </w:r>
      <w:r>
        <w:rPr/>
        <w:t xml:space="preserve"> "Zaměřujeme se na podporu řemeslných oborů, protože jsou to obory, které jsou poptávané trhem práce. Ale máme málo zájemců na straně žáků, kteří by obor chtěli studovat. Domnívám se, že se to daří, protože zájem ze strany žáků je minimální. Na stánku už vnímáme od rána, že se zastavují. Zajímají se o to, co jim přinese, když budou studovat vybraný obor. Ale jestli se ptáte na to, jak se daří naplňovat obory, tak to je otázka jako úplně jiná. Kdyby se to dařilo stoprocentně, tak tady dneska nejsme."</w:t>
      </w:r>
    </w:p>
    <w:p>
      <w:pPr/>
      <w:r>
        <w:rPr/>
        <w:t xml:space="preserve">Co všechno děláte pro to, aby se obory naplnily v rámci toho projektu obecně?</w:t>
      </w:r>
    </w:p>
    <w:p>
      <w:pPr/>
      <w:r>
        <w:rPr>
          <w:b w:val="1"/>
          <w:bCs w:val="1"/>
        </w:rPr>
        <w:t xml:space="preserve">Jana Trombíková, Odbor školství, mládeže a sportu, KÚ MSK:</w:t>
      </w:r>
      <w:r>
        <w:rPr/>
        <w:t xml:space="preserve"> "Kampaň je zaměřená tak, že podporujeme obory stipendií. To je jedna z těch složek podpory, kdy obory jsou podporované prospěchovou, případně motivační složkou stipendia. Těch podporovaných oborů je celá řada. Na dvaceti školách, vlastně v celém kraji, plus jsou podporovány obory na školách v okrajových lokalitách kraje, takže to je jedna věc. Dále je celá kampaň na podporu řemesel, která čítá aktivitu zejména na sociálních sítích."</w:t>
      </w:r>
    </w:p>
    <w:p>
      <w:pPr/>
      <w:r>
        <w:rPr/>
        <w:t xml:space="preserve">Na veletrhu se prezentovalo padesát středních škol, ať už krajských, soukromých nebo církevních.</w:t>
      </w:r>
    </w:p>
    <w:p>
      <w:pPr/>
      <w:r>
        <w:rPr>
          <w:b w:val="1"/>
          <w:bCs w:val="1"/>
        </w:rPr>
        <w:t xml:space="preserve">Lenka Veličková, organizátorka akce: </w:t>
      </w:r>
      <w:r>
        <w:rPr/>
        <w:t xml:space="preserve">"Zájemci o studium si tady mohou vyhlédnout studijní obor od různých učebních oborů umělecké školy, technické školy a zájem o akci je opravdu veliký."</w:t>
      </w:r>
    </w:p>
    <w:p>
      <w:pPr/>
      <w:r>
        <w:rPr>
          <w:b w:val="1"/>
          <w:bCs w:val="1"/>
        </w:rPr>
        <w:t xml:space="preserve">Pavlína Kubalová, SŠ služeb a podnikání Ostrava-Poruba: </w:t>
      </w:r>
      <w:r>
        <w:rPr/>
        <w:t xml:space="preserve">"My jsme střední škola služeb a podnikání. Máme nové webové stránky, takže i všichni ostatní nás teď znají pod názvem Příčná. Tady můžete vidět řadu ukázek našich studentů. Ti studenti tady zastupují jak obor kosmetika, kadeřnice, aranžér, tak se objevují i fotografové a podobně."</w:t>
      </w:r>
    </w:p>
    <w:p>
      <w:pPr/>
      <w:r>
        <w:rPr/>
        <w:t xml:space="preserve">Na co se lidé nejčastěji ptají?</w:t>
      </w:r>
    </w:p>
    <w:p>
      <w:pPr/>
      <w:r>
        <w:rPr>
          <w:b w:val="1"/>
          <w:bCs w:val="1"/>
        </w:rPr>
        <w:t xml:space="preserve">Pavlína Kubalová, SŠ služeb a podnikání Ostrava-Poruba: </w:t>
      </w:r>
      <w:r>
        <w:rPr/>
        <w:t xml:space="preserve">"Většinou se ptají na průběh studia, to znamená, z čeho se skládá. Studium, jak vypadá odborná praxe a na přijímací zkoušky."</w:t>
      </w:r>
    </w:p>
    <w:p>
      <w:pPr/>
      <w:r>
        <w:rPr/>
        <w:t xml:space="preserve">Proč je fajn se prezentovat na takovém veletrhu?</w:t>
      </w:r>
    </w:p>
    <w:p>
      <w:pPr/>
      <w:r>
        <w:rPr>
          <w:b w:val="1"/>
          <w:bCs w:val="1"/>
        </w:rPr>
        <w:t xml:space="preserve">Pavlína Kubalová, SŠ služeb a podnikání Ostrava-Poruba: </w:t>
      </w:r>
      <w:r>
        <w:rPr/>
        <w:t xml:space="preserve">"Já myslím, že řada rodičů nemá úplně jasno, jak ta škola vypadá, jak vypadá i konkrétní obor, a tady dostanou jak informace, na co se chtějí konkrétně zeptat, tak i na to, co třeba zajímá ty děti."</w:t>
      </w:r>
    </w:p>
    <w:p>
      <w:pPr/>
      <w:r>
        <w:rPr>
          <w:b w:val="1"/>
          <w:bCs w:val="1"/>
        </w:rPr>
        <w:t xml:space="preserve">anketa: středoškoláci:</w:t>
      </w:r>
      <w:r>
        <w:rPr/>
        <w:t xml:space="preserve"> "My jsme soukromá střední škola, nacházíme se v Opavě a nabízíme pestrou nabídku oborů. Mezi obory je mým oblíbeným oborem právě studium multimediální a reklamní tvorba." Jsme škola, která má hlavně učební obory. Jde vlastně o řemesla, o služby."</w:t>
      </w:r>
    </w:p>
    <w:p>
      <w:pPr/>
      <w:r>
        <w:rPr/>
        <w:t xml:space="preserve">Veletrh středních škol se letos zastaví v Ostravě ještě jednou, 5. až 6. prosince na Černé louce.</w:t>
      </w:r>
    </w:p>
    <w:p>
      <w:pPr/>
      <w:r>
        <w:rPr>
          <w:b w:val="1"/>
          <w:bCs w:val="1"/>
        </w:rPr>
        <w:t xml:space="preserve">Samet na Gymnáziu P. Bezruče otevřel školu veřejnosti</w:t>
      </w:r>
    </w:p>
    <w:p>
      <w:pPr/>
      <w:r>
        <w:rPr/>
        <w:t xml:space="preserve">Místo vyučování den plný besed, přednášek, ale i doprovodných či pietních programů. Tak vypadala akce Samet na Gymnáziu Petra Bezruče ve Frýdku-Místku. Odpoledne se pak škola otevřela veřejnosti. Připomínku 17. listopadu 1989 organizovali samotní studenti.</w:t>
      </w:r>
    </w:p>
    <w:p>
      <w:pPr/>
      <w:r>
        <w:rPr/>
        <w:t xml:space="preserve">Akce Samet měla v loňském roce premiéru a byla natolik úspěšná, že se studenti rozhodli v nové tradici pokračovat.</w:t>
      </w:r>
    </w:p>
    <w:p>
      <w:pPr/>
      <w:r>
        <w:rPr>
          <w:b w:val="1"/>
          <w:bCs w:val="1"/>
        </w:rPr>
        <w:t xml:space="preserve">Ema Rutová, organizátorka: </w:t>
      </w:r>
      <w:r>
        <w:rPr/>
        <w:t xml:space="preserve">"I letos jsme si tak říkali, proč vlastně neoslavit tu svobodu a demokracii. Mysleli jsme si, že je to takové docela přehlížené a třeba některé ty hodnoty dneska někteří moc nevnímají a neuvědomujeme si, jaké máme vlastně štěstí, v jaké zemi žijeme. Kvůli tomu jsme to začali dělat jako připomínku."</w:t>
      </w:r>
    </w:p>
    <w:p>
      <w:pPr/>
      <w:r>
        <w:rPr>
          <w:b w:val="1"/>
          <w:bCs w:val="1"/>
        </w:rPr>
        <w:t xml:space="preserve">Hana Talpová, organizátorka:</w:t>
      </w:r>
      <w:r>
        <w:rPr/>
        <w:t xml:space="preserve"> "Pro veřejnost tady budeme mít například debatu, kde budeme mít 3 hosty pozvané například i z Divadla Kalich, Kristiána Kašpara, potom paní z místního antikvariátu a mnoho dalšího. Navíc tady máme potom obývák Václava Havla, kde bude probíhat vlastně čtení, ať už z řad studentů nebo z jiných obyvatel tady v okolí."</w:t>
      </w:r>
    </w:p>
    <w:p>
      <w:pPr/>
      <w:r>
        <w:rPr>
          <w:b w:val="1"/>
          <w:bCs w:val="1"/>
        </w:rPr>
        <w:t xml:space="preserve">Alžběta Forgačová, organizátorka:</w:t>
      </w:r>
      <w:r>
        <w:rPr/>
        <w:t xml:space="preserve"> "Většina našich rodičů to zažila, takže k tomu mají hodně blízko a myslím, že naše generace k tomu má taky ještě dost co říct a má k tomu blízko."</w:t>
      </w:r>
    </w:p>
    <w:p>
      <w:pPr/>
      <w:r>
        <w:rPr/>
        <w:t xml:space="preserve">Akce Samet byla také jedním z důvodů, proč Gymnázium Petra Bezruče získalo Krajskou cenu za společenskou odpovědnost.</w:t>
      </w:r>
    </w:p>
    <w:p>
      <w:pPr/>
      <w:r>
        <w:rPr>
          <w:b w:val="1"/>
          <w:bCs w:val="1"/>
        </w:rPr>
        <w:t xml:space="preserve">Radovan Gaura, ředitel Gymnázia P. Bezruče:</w:t>
      </w:r>
      <w:r>
        <w:rPr/>
        <w:t xml:space="preserve"> "Protáhli to i na odpoledne, otevřeli školu veřejnosti, takže akce je to zase větší a mají to zase líp vychytané, takže chválím. Zasahovat jsem sice mohl, ale neudělal bych to, protože jsou to lidé, kteří už to jednou dělali a snaží se. A myslím si, že taky tím, že ty zkušenosti získají, tak to formuje jejich osobnost." </w:t>
      </w:r>
    </w:p>
    <w:p>
      <w:pPr/>
      <w:r>
        <w:rPr>
          <w:b w:val="1"/>
          <w:bCs w:val="1"/>
        </w:rPr>
        <w:t xml:space="preserve">Petr Korč (Naše Město F-M), primátor Frýdku-Místku:</w:t>
      </w:r>
      <w:r>
        <w:rPr/>
        <w:t xml:space="preserve"> "Já jsem velmi rád, že studenti ze své iniciativy tuto akci rozjeli, protože ta paralela je podobná, jako když my jsme byli v jejich věku. Tak vlastně ty události 17. listopadu jsou pro ně stejně vzdálené jako pro nás byl konec druhé světové války, což je neuvěřitelné. Řada z nás si to neuměla představit a myslím si, že je dobré, že studenti mají přehled a myslím si, že by měli znát dějiny 20. století, protože ty definují to, v jakém světě budeme žít do budoucna."</w:t>
      </w:r>
    </w:p>
    <w:p>
      <w:pPr/>
      <w:r>
        <w:rPr>
          <w:b w:val="1"/>
          <w:bCs w:val="1"/>
        </w:rPr>
        <w:t xml:space="preserve">Petr Salamon, návštěvník:</w:t>
      </w:r>
      <w:r>
        <w:rPr/>
        <w:t xml:space="preserve"> "Já jsem tady studoval a fandím sametové revoluci. Je to pro mě vždycky takový svátek, který mám strašně rád. Tak jsem náhodou na Facebooku viděl upoutávku, tak jsem chtěl přijít. Je to super. Když jsem tady studoval, tak mi trošku chyběla taková angažovaná dimenze toho studia, tak jsem rád, že se gympl začíná otevírat."</w:t>
      </w:r>
    </w:p>
    <w:p>
      <w:pPr/>
      <w:r>
        <w:rPr/>
        <w:t xml:space="preserve">Studenti Gymnázia Petra Bezruče už teď plánují program Sametu pro příští školní rok.</w:t>
      </w:r>
    </w:p>
    <w:p>
      <w:pP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6-11-2025-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2026-07-15T13:20:44+02:00</dcterms:created>
  <dcterms:modified xsi:type="dcterms:W3CDTF">2026-07-15T13:20:44+02:00</dcterms:modified>
</cp:coreProperties>
</file>

<file path=docProps/custom.xml><?xml version="1.0" encoding="utf-8"?>
<Properties xmlns="http://schemas.openxmlformats.org/officeDocument/2006/custom-properties" xmlns:vt="http://schemas.openxmlformats.org/officeDocument/2006/docPropsVTypes"/>
</file>