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1.12.2025,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Fulnecký miniexpres</w:t>
      </w:r>
    </w:p>
    <w:p>
      <w:pPr>
        <w:pStyle w:val="Heading1"/>
      </w:pPr>
      <w:r>
        <w:rPr>
          <w:sz w:val="36"/>
          <w:szCs w:val="36"/>
        </w:rPr>
        <w:t xml:space="preserve">Vánoční strom ve Fulneku rozsvítila princezna Terezka</w:t>
      </w:r>
    </w:p>
    <w:p>
      <w:pPr/>
      <w:r>
        <w:rPr>
          <w:b w:val="1"/>
          <w:bCs w:val="1"/>
        </w:rPr>
        <w:t xml:space="preserve">Náměstí Komenského ve Fulneku se první adventní víkend zaplnilo stovkami lidí, kteří si nenechali ujít slavnostní rozsvícení vánočního stromu. Hlavní hvězdou večera byla princezna Terezka, která za bouřlivého odpočítávání zažehla světla na letošním stromě, zdobeném 20 velkými hvězdami a stejným počtem zvonečků.</w:t>
      </w:r>
    </w:p>
    <w:p>
      <w:pPr/>
      <w:r>
        <w:rPr>
          <w:b w:val="1"/>
          <w:bCs w:val="1"/>
        </w:rPr>
        <w:t xml:space="preserve">František Schindler (Fulnek pro lidi), místostarosta Fulneku: </w:t>
      </w:r>
      <w:r>
        <w:rPr/>
        <w:t xml:space="preserve">“Jak bývá ve Fulneku zvykem, doprovázíme princeznu Terezku na podium, kde následně jdeme ke stromečku, který nám princezna Terezka rozsvítí. Má tady doprovod, malé páže, které ji provází a bývá to tím krásným zvykem, že přijde plné náměstí lidí.”</w:t>
      </w:r>
    </w:p>
    <w:p>
      <w:pPr/>
      <w:r>
        <w:rPr>
          <w:b w:val="1"/>
          <w:bCs w:val="1"/>
        </w:rPr>
        <w:t xml:space="preserve">anketa: návštěvník akce: </w:t>
      </w:r>
      <w:r>
        <w:rPr/>
        <w:t xml:space="preserve">“Jsme nedaleko od Prahy a tam to nikdy zdaleka nebylo tak příjemné, takové vstřícné a komorní jako je to tady. Je to naprosto úžasné, lidi jsou tu báječní, jsme tady naprosto spokojeni. Krásný vánoční jarmark."</w:t>
      </w:r>
    </w:p>
    <w:p>
      <w:pPr/>
      <w:r>
        <w:rPr/>
        <w:t xml:space="preserve">O hudbu se postaral soubor Generace a součástí programu bylo i odhalení českobratrského zvonu a krájení vánoček, které byly k ochutnání zdarma. Letošní ročník přinesl i novinky.</w:t>
      </w:r>
    </w:p>
    <w:p>
      <w:pPr/>
      <w:r>
        <w:rPr>
          <w:b w:val="1"/>
          <w:bCs w:val="1"/>
        </w:rPr>
        <w:t xml:space="preserve">Radka Krištofová (Fulnek pro lidi), starostka Fulneku: </w:t>
      </w:r>
      <w:r>
        <w:rPr/>
        <w:t xml:space="preserve">“Rozsvícení vánočního stromečku bylo zvláštní tím, že nám naše základní školy a mateřská škola ozdobily stromečky, které se nacházejí kolem našeho velkého vánočního stromu. A měli jsme připraveno jedno takové překvapení a to je svítící sobík se saněmi.”</w:t>
      </w:r>
    </w:p>
    <w:p>
      <w:pPr/>
      <w:r>
        <w:rPr/>
        <w:t xml:space="preserve">Na závěr poděkovala všem občanům za účast a popřála jim krásné svátky a hlavně zdraví do nového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ulnecky-miniexpres/fulnecky-miniexpres-01-12-2025-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2026-07-15T22:56:45+02:00</dcterms:created>
  <dcterms:modified xsi:type="dcterms:W3CDTF">2026-07-15T22:56:45+02:00</dcterms:modified>
</cp:coreProperties>
</file>

<file path=docProps/custom.xml><?xml version="1.0" encoding="utf-8"?>
<Properties xmlns="http://schemas.openxmlformats.org/officeDocument/2006/custom-properties" xmlns:vt="http://schemas.openxmlformats.org/officeDocument/2006/docPropsVTypes"/>
</file>