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zahájila advent setkáním u vánočního stromu</w:t>
      </w:r>
    </w:p>
    <w:p>
      <w:pPr/>
      <w:r>
        <w:rPr>
          <w:b w:val="1"/>
          <w:bCs w:val="1"/>
        </w:rPr>
        <w:t xml:space="preserve">První adventní neděle v Horní Suché tradičně spojuje místní u slavnostně ozdobeného vánočního stromu. Návštěvníci si užili vystoupení dětí i místních spolků, provoněný punč vytvářel příjemnou atmosféru a v Dělnickém domě byl tentokrát připraven také vánoční jarmark.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„Jdeme do toho předvánočního času. Máme advent a to byla vždycky tradice určitého zklidnění života, toho kalupu, který nás provází, a hlavně setkávání, osobního setkávání s přáteli, kamarády a rodinou. Já si myslím, že toto je odkaz velice aktuální pro dnešní dobu, protože žádný internet osobní kontakt nenahradí.“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přišel s taťkou a moc se těším, až se rozsvítí stromeček.“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„Mně se líbí, když jsme tady všichni spolu a taky si tady vždycky hraju s kamarádky, když se tady setkáme. Pak se těším, až se rozsvítí stromeček, protože to je takové pěkné.“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„Přišla jsem s mamkou a s bráchou. Přišli jsme se podívat na našeho taťku. Můj taťka dělá na chůdách.“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„Moc krásný čas předvánoční, je tu spousta mých kamarádů, jsou tu stánky, člověk si může pokecat s přáteli, moc příjemný čas.“</w:t>
      </w:r>
    </w:p>
    <w:p>
      <w:pPr/>
      <w:r>
        <w:rPr/>
        <w:t xml:space="preserve">Ne všichni ale mají to štěstí, že mohou prožít krásné a pohodové Vánoce.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„Proto jsme se rozhodli ve spolupráci s MoVa Zahrady, s Dělnickým domem a obcí Horní Suchá tyto lidi obdarovávat. Vyzvali jsme občany, aby nominovali některé lidi, občany Horní Suché nebo ze svého okolí a napsali jejich příběh. A my z těchto příběhů vybereme jeden až tři nejpalčivější nebo nejpotřebnější a tyto lidi se pokusíme obdarovat.“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5-1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2026-07-15T11:22:46+02:00</dcterms:created>
  <dcterms:modified xsi:type="dcterms:W3CDTF">2026-07-15T11:22:46+02:00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