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Betlémské světlo 2025 už je v Jeseníkách</w:t>
      </w:r>
    </w:p>
    <w:p>
      <w:pPr/>
      <w:r>
        <w:rPr>
          <w:b w:val="1"/>
          <w:bCs w:val="1"/>
        </w:rPr>
        <w:t xml:space="preserve">Také letos již do Jeseníků dorazil plamínek, odebraný z věčného ohně v betlémské jeskyni v Palestině. Jako symbol míru a přátelství ho již od roku 1989 přivážejí skauti z Brna, navazující na původní aktivitu rakouských exilových skautů.</w:t>
      </w:r>
    </w:p>
    <w:p>
      <w:pPr/>
      <w:r>
        <w:rPr/>
        <w:t xml:space="preserve">  Letos  si Betlémské světlo oproti předchozím rokům dokonce o týden  přivstalo.</w:t>
      </w:r>
    </w:p>
    <w:p>
      <w:pPr/>
      <w:r>
        <w:rPr>
          <w:b w:val="1"/>
          <w:bCs w:val="1"/>
        </w:rPr>
        <w:t xml:space="preserve">Anketa,  skauti Balú Rýmařov:</w:t>
      </w:r>
      <w:r>
        <w:rPr/>
        <w:t xml:space="preserve"> „Jsme z Rýmařova, už jsme tady druhým  rokem a těšíme se.“</w:t>
      </w:r>
    </w:p>
    <w:p>
      <w:pPr/>
      <w:r>
        <w:rPr/>
        <w:t xml:space="preserve">„My  jsme přijeli na Betlémské světlo, jezdíme tu každý rok, je to  moje nejoblíbenější  skautská akce.“</w:t>
      </w:r>
    </w:p>
    <w:p>
      <w:pPr/>
      <w:r>
        <w:rPr/>
        <w:t xml:space="preserve">„Jezdíme  sem každý rok a jsme z Rýmařova, stejně jako tam vedle. Čekáme  hodinu, než přijede vlak s Betlémským světlem a pak to rozdáváme  v Rýmařově.“</w:t>
      </w:r>
    </w:p>
    <w:p>
      <w:pPr/>
      <w:r>
        <w:rPr/>
        <w:t xml:space="preserve">„My  jsme skauti z Rýmařova a už ani nevím pokolikáté jsme přijeli  pro Betlémské světlo sem. Je nás tady dneska 16 a potom odpoledne  máme ještě vánoční besídku ve skautu, kde to světlo vlastně  budeme rozdávat.“</w:t>
      </w:r>
    </w:p>
    <w:p>
      <w:pPr/>
      <w:r>
        <w:rPr/>
        <w:t xml:space="preserve">Na  svoje světlo nečekali jen skauti, ale i veřejnost a návštěvníci  z okolních obcí.</w:t>
      </w:r>
    </w:p>
    <w:p>
      <w:pPr/>
      <w:r>
        <w:rPr>
          <w:b w:val="1"/>
          <w:bCs w:val="1"/>
        </w:rPr>
        <w:t xml:space="preserve">Anketa,  návštěvníci: </w:t>
      </w:r>
      <w:r>
        <w:rPr/>
        <w:t xml:space="preserve">„My jedeme s děvčatama na výlet do Ostravy, ale  světlo taky přivezeme určitě.“</w:t>
      </w:r>
    </w:p>
    <w:p>
      <w:pPr/>
      <w:r>
        <w:rPr/>
        <w:t xml:space="preserve">„My  jsme tady kvůli výletu s děvčatama, jelikož jsem měla letos 50  a koupily mě do Ostravy voucher na malování do studia. Máme sebou  pitíčko a uzené, tak si udělám hezký den.“</w:t>
      </w:r>
    </w:p>
    <w:p>
      <w:pPr/>
      <w:r>
        <w:rPr>
          <w:b w:val="1"/>
          <w:bCs w:val="1"/>
        </w:rPr>
        <w:t xml:space="preserve">Mike  Stuchlík:</w:t>
      </w:r>
      <w:r>
        <w:rPr/>
        <w:t xml:space="preserve"> „Já jsem z Vrbna pod Pradědem z Vánočního domu a  jako minulý rok jsem si přijel pro Betlémské světlo, které bude  k dispozici 24 hodin právě u našeho vánočního domu Vrbno.“</w:t>
      </w:r>
    </w:p>
    <w:p>
      <w:pPr/>
      <w:r>
        <w:rPr>
          <w:b w:val="1"/>
          <w:bCs w:val="1"/>
        </w:rPr>
        <w:t xml:space="preserve">Karel  Peschke, pastorační asistent: </w:t>
      </w:r>
      <w:r>
        <w:rPr/>
        <w:t xml:space="preserve">„Dneska Betlémské světlo  umístíme ve farním kostele Nanebevzetí Panny Marie, kde bude v  rámci bohoslužeb k dispozici pro všechny farníky a pro občany  města Bruntálu až do Štědrého dne.“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5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2026-07-01T10:32:09+02:00</dcterms:created>
  <dcterms:modified xsi:type="dcterms:W3CDTF">2026-07-01T10:32:09+02:00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