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Znělka odstartovala předvánoční MS expres, vítejte u něj a dobrý den.</w:t>
      </w:r>
    </w:p>
    <w:p>
      <w:pPr>
        <w:pStyle w:val="Heading2"/>
      </w:pPr>
      <w:r>
        <w:rPr>
          <w:b w:val="1"/>
          <w:bCs w:val="1"/>
        </w:rPr>
        <w:t xml:space="preserve">Předání hasičské techniky MS krajem</w:t>
      </w:r>
    </w:p>
    <w:p>
      <w:pPr/>
      <w:r>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pStyle w:val="Heading2"/>
      </w:pPr>
      <w:r>
        <w:rPr/>
        <w:t xml:space="preserve"> </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hejtman MS kraje:</w:t>
      </w:r>
      <w:r>
        <w:rPr>
          <w:i w:val="1"/>
          <w:iCs w:val="1"/>
        </w:rPr>
        <w:t xml:space="preserve">„Hasiči jsou pro nás důležití, je to pro nás stabilní složka IZS a my je dlouhodobě podporujeme. Je to velmi důležité, teď jsem jako každý rok předali JDH techniku, která bude používaná v městech a obcích, je to celkem za 4,7 mil. Kč. Celková podpora, kterou MS kraj věnuje do složek IZS je přes 80 milionů korun.“</w:t>
      </w:r>
    </w:p>
    <w:p>
      <w:pPr/>
      <w:r>
        <w:rPr/>
        <w:t xml:space="preserve">Podle slov krajského ředitele MS hasičů je pomoc dobrovolných jednotek nepostradatelná. V kraji jich působí okolo 360. Vedle toho, že musí být dobrovolní hasiči schopni zasahovat, musí být také dobře chráněni.    </w:t>
      </w:r>
    </w:p>
    <w:p>
      <w:pPr/>
      <w:r>
        <w:rPr>
          <w:b w:val="1"/>
          <w:bCs w:val="1"/>
        </w:rPr>
        <w:t xml:space="preserve"> HZS MS kraje: </w:t>
      </w:r>
      <w:r>
        <w:rPr>
          <w:i w:val="1"/>
          <w:iCs w:val="1"/>
        </w:rPr>
        <w:t xml:space="preserve">„Máme jedno specifikum, že ze skupiny 351 jednotek máme vytipovaných pět skupin, které mají specializace, což jsou např. dopravní nehody s vyproštěním, nebo úniky nebezpečných látek, zásahy ve výšce a úplně nejnovější, kde je žádaná pomoc zdravotnické záchranné služby.”</w:t>
      </w:r>
    </w:p>
    <w:p>
      <w:pPr/>
      <w:r>
        <w:rPr/>
        <w:t xml:space="preserve">Dobrovolní hasiči dostali například ochranné masky, zádové hasicí vaky nebo hadice pro technické zásahy.  </w:t>
      </w:r>
    </w:p>
    <w:p>
      <w:pPr/>
      <w:r>
        <w:rPr>
          <w:b w:val="1"/>
          <w:bCs w:val="1"/>
        </w:rPr>
        <w:t xml:space="preserve">Stanislav Kotrc, starosta Krajského sdružení hasičů MS kraje: “</w:t>
      </w:r>
      <w:r>
        <w:rPr/>
        <w:t xml:space="preserve">Odlehčené přilby a věcné prostředky, které jsou na lesní požáry, To nám chybělo.”</w:t>
      </w:r>
    </w:p>
    <w:p>
      <w:pPr/>
      <w:r>
        <w:rPr>
          <w:b w:val="1"/>
          <w:bCs w:val="1"/>
        </w:rPr>
        <w:t xml:space="preserve">Přemysl Ptášník, velitel JSDH Opava - Kylešovice: </w:t>
      </w:r>
      <w:r>
        <w:rPr/>
        <w:t xml:space="preserve">“Toto je zádový vak na hašení lesních požár, tím, že má malý obsah vody, se to využívá při malých ohniscích, kdy odcházíme do blízkosti a nemusíme tahat hadice. Něco jako postřikovač, by se dalo říct.” </w:t>
      </w:r>
    </w:p>
    <w:p>
      <w:pPr/>
      <w:r>
        <w:rPr/>
        <w:t xml:space="preserve">Moravskoslezský kraj letos pořídil nové vybavení i pro profesionální hasiče. Pro Hasičský záchranný sbor MSK letos nakoupil    technické prostředky za 4,7 milionu korun – mimo jiné 20 termovizních kamer, tisíc ochranných filtrů a dvě myčky na údržbu dýchací techniky.</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MSK:</w:t>
      </w:r>
      <w:r>
        <w:rPr>
          <w:i w:val="1"/>
          <w:iCs w:val="1"/>
        </w:rPr>
        <w:t xml:space="preserve"> "Rozpočet je výrazně proinvestiční, v celkové výši </w:t>
      </w:r>
      <w:r>
        <w:rPr/>
        <w:t xml:space="preserve">Přibližně 7,6 miliardy půjdou na investice a opravy, kraj chce pokračovat ve velkých projektech, obnově majetku po povodních i v přípravě nových staveb. Což je nárůst oproti předchozímu rozpočtu, MS kraj bude rekordně investovat do svého majetku. V rámci 150 projektů na opravy a rekonstrukce budov bude investováno zhruba 2,8 mld korun.” </w:t>
      </w:r>
    </w:p>
    <w:p>
      <w:pPr>
        <w:pStyle w:val="Heading2"/>
      </w:pPr>
      <w:r>
        <w:rPr>
          <w:b w:val="1"/>
          <w:bCs w:val="1"/>
        </w:rPr>
        <w:t xml:space="preserve">Moravskoslezský kraj sjednotí názvy svých nemocnic</w:t>
      </w:r>
    </w:p>
    <w:p>
      <w:pPr/>
      <w:r>
        <w:rPr/>
        <w:t xml:space="preserve">Moravskoslezský kraj sjednotí názvy svých nemocnic, aby posílil jejich jednotnou identitu a zjednodušil orientaci pacientů. Změna se týká pouze názvů – kvalita, dostupnost i personální obsazení péče zůstávají stejné. Nové názvy budou zavedeny postupně během příštího roku, aby se omezily náklady a administrativní zátěž.</w:t>
      </w:r>
    </w:p>
    <w:p>
      <w:pPr>
        <w:pStyle w:val="Heading2"/>
      </w:pPr>
      <w:r>
        <w:rPr>
          <w:b w:val="1"/>
          <w:bCs w:val="1"/>
        </w:rPr>
        <w:t xml:space="preserve">Nové rehabilitační centrum pro velké savce</w:t>
      </w:r>
    </w:p>
    <w:p>
      <w:pPr/>
      <w:r>
        <w:rPr/>
        <w:t xml:space="preserve">Záchranná stanice v Bartošovicích vybuduje rehabilitační zařízení pro velké savce včetně speciálního výběhu o rozloze téměř 3000 m². Projekt za 13,8 milionu korun podpoří Moravskoslezský kraj částkou 1,2 milionu, většinu nákladů pokryjí evropské fondy. Rehabilitační výběh bude hotový už v lednu příštího roku, celá modernizace stanice skončí na podzim 2028.</w:t>
      </w:r>
    </w:p>
    <w:p>
      <w:pPr>
        <w:pStyle w:val="Heading2"/>
      </w:pPr>
      <w:r>
        <w:rPr>
          <w:b w:val="1"/>
          <w:bCs w:val="1"/>
        </w:rPr>
        <w:t xml:space="preserve">Kraj posílí klimatickou odolnost</w:t>
      </w:r>
    </w:p>
    <w:p>
      <w:pPr/>
      <w:r>
        <w:rPr/>
        <w:t xml:space="preserve">Moravskoslezský kraj získal finanční podporu společnosti CTP Invest na adaptační projekty zaměřené na změnu klimatu v rámci programu LIFE COALA. Peníze poputují například na revitalizaci říčních břehů, parky, mokřady, školní zahrady nebo obnovu zeleně po technických stavbách. Do spolupráce se kromě kraje zapojují také obce, školy a Regionální rozvojová agentura MSID.</w:t>
      </w:r>
    </w:p>
    <w:p>
      <w:pPr>
        <w:pStyle w:val="Heading2"/>
      </w:pPr>
      <w:r>
        <w:rPr>
          <w:b w:val="1"/>
          <w:bCs w:val="1"/>
        </w:rPr>
        <w:t xml:space="preserve">Kraj podpoří sanitku splněných snů</w:t>
      </w:r>
    </w:p>
    <w:p>
      <w:pPr/>
      <w:r>
        <w:rPr/>
        <w:t xml:space="preserve">Moravskoslezský kraj přispěl spolku Ruce pro život částkou 800 tisíc korun na pořízení Sanitky splněných snů, která pomáhá těžce nemocným a umírajícím lidem splnit jejich poslední přání. Plně vybavená sanitka se zdravotníkem umožňuje bezpečný převoz i klientům v paliativní péči a bude sloužit také obyvatelům kraje. Jen letos se díky projektu v Moravskoslezském kraji podařilo splnit poslední přání 25 lidem, a to bezplatně.</w:t>
      </w:r>
    </w:p>
    <w:p>
      <w:pPr>
        <w:pStyle w:val="Heading2"/>
      </w:pPr>
      <w:r>
        <w:rPr>
          <w:b w:val="1"/>
          <w:bCs w:val="1"/>
        </w:rPr>
        <w:t xml:space="preserve">Rekonstrukce budovy SŠE povede k energetickým úsporám</w:t>
      </w:r>
    </w:p>
    <w:p>
      <w:pPr/>
      <w:r>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obráběčských dílnách probíhaly od poloviny června do poloviny září.  Rozsáhlá stavební akce byla zaměřené na energetické úspory.</w:t>
      </w:r>
    </w:p>
    <w:p>
      <w:pPr/>
      <w:r>
        <w:rPr>
          <w:b w:val="1"/>
          <w:bCs w:val="1"/>
        </w:rPr>
        <w:t xml:space="preserve">Michal Kokošek (ANO), náměstek hejtmana MS kraje: Tato </w:t>
      </w:r>
      <w:r>
        <w:rPr/>
        <w:t xml:space="preserve">Budova z 20 - 30. let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Střední škola elektrotechnická, Ostrava:</w:t>
      </w:r>
      <w:r>
        <w:rPr/>
        <w:t xml:space="preserve"> V těchto prostorách se učí především žáci prvních ročníků obor optik, který tady má strojní výbavu. Dále tady jsou mechanické dílny, které jsou vybavené z jiných projektů EU, a to nové zámečnické dílny a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 </w:t>
      </w:r>
      <w:r>
        <w:rPr/>
        <w:t xml:space="preserve">Projekt byl spolufinancován z Evropské unie z Operačního programu Životní prostředí. Celkové náklady přesáhly 12 milionů korun.</w:t>
      </w:r>
    </w:p>
    <w:p>
      <w:pPr>
        <w:pStyle w:val="Heading2"/>
      </w:pPr>
      <w:r>
        <w:rPr>
          <w:b w:val="1"/>
          <w:bCs w:val="1"/>
        </w:rPr>
        <w:t xml:space="preserve">Z někdejšího hospodářského dvora je v Hukvaldech knihovna</w:t>
      </w:r>
    </w:p>
    <w:p>
      <w:pPr/>
      <w:r>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 Nové prostory umělecké školy už využívají děti k tvůrčí činnosti nebo učení na hudební nástroje.</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 Dílem architektů zde vznikla i moderní přístavba – univerzální černá kostka v zadní části budovy. Je to spojení staré architektury s novou.“</w:t>
      </w:r>
    </w:p>
    <w:p>
      <w:pPr/>
      <w:r>
        <w:rPr/>
        <w:t xml:space="preserve">Rekonstrukce celého hukvaldského dvora zdaleka nekončí. Obec připravuje projekty pro obnovu dalších objektů.</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8-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2026-07-16T07:11:54+02:00</dcterms:created>
  <dcterms:modified xsi:type="dcterms:W3CDTF">2026-07-16T07:11:54+02:00</dcterms:modified>
</cp:coreProperties>
</file>

<file path=docProps/custom.xml><?xml version="1.0" encoding="utf-8"?>
<Properties xmlns="http://schemas.openxmlformats.org/officeDocument/2006/custom-properties" xmlns:vt="http://schemas.openxmlformats.org/officeDocument/2006/docPropsVTypes"/>
</file>