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Ostrava ocenila seniory roku 2025</w:t>
      </w:r>
    </w:p>
    <w:p>
      <w:pPr/>
      <w:r>
        <w:rPr>
          <w:b w:val="1"/>
          <w:bCs w:val="1"/>
        </w:rPr>
        <w:t xml:space="preserve">Ostrava ocenila seniory, kteří i ve vyšším věku zůstávají aktivní a inspirují své okolí. Seniorkou roku se stala Milada Němčíková, město udělilo také dvě čestná uznání a ocenilo i jeden Klub seniorů roku.</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p>
      <w:pPr/>
      <w:r>
        <w:rPr/>
        <w:t xml:space="preserve">---</w:t>
      </w:r>
    </w:p>
    <w:p>
      <w:pPr>
        <w:pStyle w:val="Heading1"/>
      </w:pPr>
      <w:r>
        <w:rPr>
          <w:sz w:val="36"/>
          <w:szCs w:val="36"/>
        </w:rPr>
        <w:t xml:space="preserve">Domov Korýtko bude nejmodernějším zařízením pro seniory v Ostravě</w:t>
      </w:r>
    </w:p>
    <w:p>
      <w:pPr/>
      <w:r>
        <w:rPr>
          <w:b w:val="1"/>
          <w:bCs w:val="1"/>
        </w:rPr>
        <w:t xml:space="preserve">Rozsáhlá rekonstrukce a přístavba Domova Korýtko v Ostravě se blíží k závěru. Stavba se kvůli technickým komplikacím protáhla o dva roky a výrazně prodražila. Hotová by ale měla být v únoru. Konečná kapacita bude 254 klientů.</w:t>
      </w:r>
    </w:p>
    <w:p>
      <w:pPr/>
      <w:r>
        <w:rPr/>
        <w:t xml:space="preserve">Ostravský Domov Korýtko prochází jednou z největších proměn  ve své historii. Po letech příprav a komplikací je dnes stavba prakticky hotová.</w:t>
      </w:r>
    </w:p>
    <w:p>
      <w:pPr/>
      <w:r>
        <w:rPr>
          <w:b w:val="1"/>
          <w:bCs w:val="1"/>
        </w:rPr>
        <w:t xml:space="preserve">Břetislav Riger (Ostravak), náměstek primátora Ostravy: </w:t>
      </w:r>
      <w:r>
        <w:rPr/>
        <w:t xml:space="preserve">„Máme skoro hotovo, místnosti jsou zařízené, visí záclony.  To znamená, že opravdu čekáme už jen na rozvaděč, respektive rozvaděčovou skříň  u trafostanice, která tam je. Co se týče ostatních věcí, poslední, co se dobudovalo, byl  systém hromosvodu a předtím solární systém, který bude sloužit k ohřevu teplé  užitkové vody. Poslední problém, který na stavbě ještě řešíme, je úprava  materiálů v recepci. Recepce se totiž stala únikovou cestou a v projektu byly  použity materiály, které jsou hořlavé. To je potřeba změnit."</w:t>
      </w:r>
    </w:p>
    <w:p>
      <w:pPr/>
      <w:r>
        <w:rPr>
          <w:b w:val="1"/>
          <w:bCs w:val="1"/>
        </w:rPr>
        <w:t xml:space="preserve">Jan Seidler, ředitel Domova Korýtko: </w:t>
      </w:r>
      <w:r>
        <w:rPr/>
        <w:t xml:space="preserve">"V současné době probíhá předávání díla, dokončují se  poslední práce. Stavba by měla být hotová zhruba do konce února 2026, poté bude  následovat kolaudace a příprava na stěhování. Po celou dobu rekonstrukce využíváme prostory příspěvkové  organizace Čtyřlístek. Máme dva objekty – na Liščině a na ulici Hladnovské."</w:t>
      </w:r>
    </w:p>
    <w:p>
      <w:pPr/>
      <w:r>
        <w:rPr/>
        <w:t xml:space="preserve">Stavba za původně 398 milionů korun se protáhla o dva roky a  následně ještě výrazně prodražila. Způsobily to technické komplikace a  nepřesnosti v původní dokumentaci stavby z 80. let.</w:t>
      </w:r>
    </w:p>
    <w:p>
      <w:pPr/>
      <w:r>
        <w:rPr>
          <w:b w:val="1"/>
          <w:bCs w:val="1"/>
        </w:rPr>
        <w:t xml:space="preserve">Břetislav Riger (Ostravak), náměstek primátora Ostravy: </w:t>
      </w:r>
      <w:r>
        <w:rPr/>
        <w:t xml:space="preserve">„Stavba už jednou byla vysoutěžená a zakázka se následně  rušila. Zhotovitel už měl převzaté staveniště a velmi seriózně ho opustil,  protože v projektu byly obrovské chyby. I když se dělaly sondy, nepotvrdil se skutečný stav toho, co  nás tam reálně čekalo. Navýšení ceny bude zhruba 140 milionů korun. I přesto, když  si spočítáme poměr ceny a kapacity, pořád vychází velmi dobře.“</w:t>
      </w:r>
    </w:p>
    <w:p>
      <w:pPr/>
      <w:r>
        <w:rPr>
          <w:b w:val="1"/>
          <w:bCs w:val="1"/>
        </w:rPr>
        <w:t xml:space="preserve">Jan Seidler, ředitel Domova Korýtko: </w:t>
      </w:r>
      <w:r>
        <w:rPr/>
        <w:t xml:space="preserve">"Domov bude mít konečnou kapacitu 254 klientů. Budeme  poskytovat dvě sociální služby – domov pro seniory s kapacitou 130 klientů a  domov se zvláštním režimem s kapacitou 124 klientů."</w:t>
      </w:r>
    </w:p>
    <w:p>
      <w:pPr/>
      <w:r>
        <w:rPr>
          <w:b w:val="1"/>
          <w:bCs w:val="1"/>
        </w:rPr>
        <w:t xml:space="preserve">Břetislav Riger (Ostravak), náměstek primátora Ostravy: </w:t>
      </w:r>
      <w:r>
        <w:rPr/>
        <w:t xml:space="preserve">"Když si spočítáme poměr 254 klientů k celkové ceně, tak i  při dnešních cenách to vychází velmi dobře. Když to srovnám například s domovem  pro seniory na hulváckém kopci, který je celý v režimu zvláštní služby, tedy  náročnější péče, tam se bavíme o částce tři čtvrtě miliardy pro sto klientů."</w:t>
      </w:r>
    </w:p>
    <w:p>
      <w:pPr/>
      <w:r>
        <w:rPr>
          <w:b w:val="1"/>
          <w:bCs w:val="1"/>
        </w:rPr>
        <w:t xml:space="preserve">Jan Seidler, ředitel Domova Korýtko: </w:t>
      </w:r>
      <w:r>
        <w:rPr/>
        <w:t xml:space="preserve">"V rámci druhé etapy budou probíhat terénní úpravy. Budou se  realizovat chodníky, venkovní mobiliář, terasy, vyvýšené záhony, vodní prvky,  kompletní oplocení včetně bran a systémů uzavření objektu a zahrady. Tyto práce  by měly probíhat už za provozu, protože nebrání užívání stavby."</w:t>
      </w:r>
    </w:p>
    <w:p>
      <w:pPr/>
      <w:r>
        <w:rPr/>
        <w:t xml:space="preserve">Celý areál by měl být dokončen v druhé polovině  příštího roku. Ostrava tím získá nejmodernější zařízení pro seniory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2-12-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2026-05-04T02:53:01+02:00</dcterms:created>
  <dcterms:modified xsi:type="dcterms:W3CDTF">2026-05-04T02:53:01+02:00</dcterms:modified>
</cp:coreProperties>
</file>

<file path=docProps/custom.xml><?xml version="1.0" encoding="utf-8"?>
<Properties xmlns="http://schemas.openxmlformats.org/officeDocument/2006/custom-properties" xmlns:vt="http://schemas.openxmlformats.org/officeDocument/2006/docPropsVTypes"/>
</file>