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připomněly tradici svaté Lucie</w:t>
      </w:r>
    </w:p>
    <w:p>
      <w:pPr/>
      <w:r>
        <w:rPr>
          <w:b w:val="1"/>
          <w:bCs w:val="1"/>
        </w:rPr>
        <w:t xml:space="preserve">Na dřívější tradici vymetání zla ze stavení, která souvisela se svátkem svaté Lucie, navázaly děti ze ZŠ v Palkovicích.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4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2026-05-03T09:32:03+02:00</dcterms:created>
  <dcterms:modified xsi:type="dcterms:W3CDTF">2026-05-03T09:32:03+02:00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