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ZŠ Gen. Janka postupně mění podobu výuky</w:t>
      </w:r>
    </w:p>
    <w:p>
      <w:pPr/>
      <w:r>
        <w:rPr>
          <w:b w:val="1"/>
          <w:bCs w:val="1"/>
        </w:rPr>
        <w:t xml:space="preserve">Mariánskohorská Základní škola Gen. Janka postupně mění podobu výuky. Vedení městského obvodu investuje do moderních učeben, které mají žákům nabídnout nové metody vzdělávání i větší prostor pro praktické učení.</w:t>
      </w:r>
    </w:p>
    <w:p>
      <w:pPr/>
      <w:r>
        <w:rPr>
          <w:b w:val="1"/>
          <w:bCs w:val="1"/>
        </w:rPr>
        <w:t xml:space="preserve">Petr Becher (Nezávislí), místostarosta Ostravy-Mariánských Hor a Hulvák: </w:t>
      </w:r>
      <w:r>
        <w:rPr/>
        <w:t xml:space="preserve">“Chceme připravit žáky na 21. století, to znamená, abychom od té formální výuky přešli k té experimentální, kde se děti budou vzdělávat moderními metodami.”</w:t>
      </w:r>
    </w:p>
    <w:p>
      <w:pPr/>
      <w:r>
        <w:rPr/>
        <w:t xml:space="preserve">Nové odborné učebny umožní dětem pracovat více prakticky a v souvislostech běžného života.</w:t>
      </w:r>
    </w:p>
    <w:p>
      <w:pPr/>
      <w:r>
        <w:rPr>
          <w:b w:val="1"/>
          <w:bCs w:val="1"/>
        </w:rPr>
        <w:t xml:space="preserve">Petr Becher (Nezávislí), místostarosta Ostravy-Mariánských Hor a Hulvák: </w:t>
      </w:r>
      <w:r>
        <w:rPr/>
        <w:t xml:space="preserve">“Budou mít k dispozici jak učebny fyziky a chemie, kde můžou experimentovat, tak i v matematice se nebudou učit jenom příklady a budou řešit reálné příklady ze života.”</w:t>
      </w:r>
    </w:p>
    <w:p>
      <w:pPr/>
      <w:r>
        <w:rPr>
          <w:b w:val="1"/>
          <w:bCs w:val="1"/>
        </w:rPr>
        <w:t xml:space="preserve">Martin Kolář, ředitel ZŠ Gen. Janka: </w:t>
      </w:r>
      <w:r>
        <w:rPr/>
        <w:t xml:space="preserve">“Toto je vlastně učebna informatiky a robotiky, kde se budou děti učit pomocí nejmodernějších zařízení pracovat s roboty, programovat. Jsou tady různé scanery, 3D brýle pro virtuální realitu a podobně.”</w:t>
      </w:r>
    </w:p>
    <w:p>
      <w:pPr/>
      <w:r>
        <w:rPr/>
        <w:t xml:space="preserve">Modernizací prošla také učebna přírodovědných předmětů.</w:t>
      </w:r>
    </w:p>
    <w:p>
      <w:pPr/>
      <w:r>
        <w:rPr>
          <w:b w:val="1"/>
          <w:bCs w:val="1"/>
        </w:rPr>
        <w:t xml:space="preserve">Martin Kolář, ředitel ZŠ Gen. Janka: </w:t>
      </w:r>
      <w:r>
        <w:rPr/>
        <w:t xml:space="preserve">“To vybavení zase je navrženo tak, aby bylo možnost realizovat nejrůznější experimenty. Jsou tady badatelské sady, různé senzory a žáci si mohou zkoušet věci prakticky v rámci těchto oborů.” </w:t>
      </w:r>
    </w:p>
    <w:p>
      <w:pPr/>
      <w:r>
        <w:rPr/>
        <w:t xml:space="preserve">Výměnou ve škole projdou také všechny dveře. </w:t>
      </w:r>
    </w:p>
    <w:p>
      <w:pPr/>
      <w:r>
        <w:rPr/>
        <w:t xml:space="preserve">Další etapou modernizace bude vznik interaktivní relaxační a výukové místnosti v dosud nevyužitém atriu školy.</w:t>
      </w:r>
    </w:p>
    <w:p>
      <w:pPr/>
      <w:r>
        <w:rPr>
          <w:b w:val="1"/>
          <w:bCs w:val="1"/>
        </w:rPr>
        <w:t xml:space="preserve">Petr Becher (Nezávislí), místostarosta Ostravy-Mariánských Hor a Hulvák: </w:t>
      </w:r>
      <w:r>
        <w:rPr/>
        <w:t xml:space="preserve">“Bude využita ve výuce. A samozřejmě bude k prospěchu žáků, pokud budou mít nějaké problémy, mohou tady strávit čas se svým psychologem. Věříme, že se nám to podaří, byť je to projekt v řádech několika milionů.”</w:t>
      </w:r>
    </w:p>
    <w:p>
      <w:pPr/>
      <w:r>
        <w:rPr/>
        <w:t xml:space="preserve">Otevření nových učeben škola plánuje na začátek druhého pololetí, tedy od února tohoto školního roku.</w:t>
      </w:r>
    </w:p>
    <w:p>
      <w:pPr/>
      <w:r>
        <w:rPr/>
        <w:t xml:space="preserve">---</w:t>
      </w:r>
    </w:p>
    <w:p>
      <w:pPr>
        <w:pStyle w:val="Heading1"/>
      </w:pPr>
      <w:r>
        <w:rPr>
          <w:sz w:val="36"/>
          <w:szCs w:val="36"/>
        </w:rPr>
        <w:t xml:space="preserve">Cvičení dětí ve Studénce je v novém sále lepším zážitkem</w:t>
      </w:r>
    </w:p>
    <w:p>
      <w:pPr/>
      <w:r>
        <w:rPr>
          <w:b w:val="1"/>
          <w:bCs w:val="1"/>
        </w:rPr>
        <w:t xml:space="preserve">Tělocvična městského rodinného centra ve Studénce je po celkové renovaci. Odstraněny byly navlhlé obklady a nevhodná podlaha. Upravený prostor je nyní daleko příjemnější, třeba i pro cvičení malých dětí.</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p>
      <w:pPr/>
      <w:r>
        <w:rPr/>
        <w:t xml:space="preserve">---</w:t>
      </w:r>
    </w:p>
    <w:p>
      <w:pPr/>
      <w:r>
        <w:rPr/>
        <w:t xml:space="preserve">POLICIE DOPADLA DALŠÍ INTERNETOVÉ PODVODNÍKY</w:t>
      </w:r>
    </w:p>
    <w:p>
      <w:pPr/>
      <w:r>
        <w:rPr/>
        <w:t xml:space="preserve">Kriminalisté z Karviné dopadli organizovaný gang šesti mladých lidí, kteří měli prostřednictvím inzerce na sociálních sítích podvést na tři desítky lidí z celé země. Nabízené telefony, stroje nebo autodíly po zaplacení záloh neodeslali a peníze nevrátili. Škoda se vyšplhala zhruba na 300 tisíc korun, obviněným ve věku od 18 do 24 let hrozí až osm let vězení.</w:t>
      </w:r>
    </w:p>
    <w:p>
      <w:pPr/>
      <w:r>
        <w:rPr/>
        <w:t xml:space="preserve">PŘÍPRAVA PRŮMYSLOVÉ ZÓNY V DOLNÍ LUTYNI</w:t>
      </w:r>
    </w:p>
    <w:p>
      <w:pPr/>
      <w:r>
        <w:rPr/>
        <w:t xml:space="preserve">Příprava strategického podnikatelského parku v Dolní Lutyni na Karvinsku pokračuje i bez konkrétního investora. Na veřejném projednání v Ostravě to oznámila Státní investiční a rozvojová společnost. I přesto, že premiér Andrej Babiš oznámil, že plánovaná gigafactory tam nevznikne. Záměr dál vyvolává odpor části místních obyvatel i obce, kteří se obávají dopadů na krajinu a život v regionu.</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r>
        <w:rPr>
          <w:b w:val="1"/>
          <w:bCs w:val="1"/>
          <w:i w:val="1"/>
          <w:iCs w:val="1"/>
        </w:rPr>
        <w:t xml:space="preserve">Vanda Rajnochová, mluvčí Českých drah:</w:t>
      </w: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6-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2026-05-19T04:04:53+02:00</dcterms:created>
  <dcterms:modified xsi:type="dcterms:W3CDTF">2026-05-19T04:04:53+02:00</dcterms:modified>
</cp:coreProperties>
</file>

<file path=docProps/custom.xml><?xml version="1.0" encoding="utf-8"?>
<Properties xmlns="http://schemas.openxmlformats.org/officeDocument/2006/custom-properties" xmlns:vt="http://schemas.openxmlformats.org/officeDocument/2006/docPropsVTypes"/>
</file>