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ADRA v Havířově už 10 let vaří polévku pro lidi bez přístřeší</w:t>
      </w:r>
    </w:p>
    <w:p>
      <w:pPr/>
      <w:r>
        <w:rPr>
          <w:b w:val="1"/>
          <w:bCs w:val="1"/>
        </w:rPr>
        <w:t xml:space="preserve">Lidé bez domova mají i letos v Havířově možnost přilepšit si teplou polévkou. Tu pro ně už desátým rokem vaří dobrovolníci z humanitární organizace ADRA. Dvakrát týdně ji dováží i do Nízkoprahového denního centra na Šumbarku.</w:t>
      </w:r>
    </w:p>
    <w:p>
      <w:pPr/>
      <w:r>
        <w:rPr/>
        <w:t xml:space="preserve">Špatná životní situace a život na ulici může potkat každého. V Havířově se proto osobám bez přístřeší věnují sociální služby města, Armáda spásy i humanitární organizace ADRA. V nízkoprahovém denním centru na Šumbarku přes zimu navíc dvakrát týdně dostanou také teplou polévku.</w:t>
      </w:r>
    </w:p>
    <w:p>
      <w:pPr/>
      <w:r>
        <w:rPr>
          <w:b w:val="1"/>
          <w:bCs w:val="1"/>
        </w:rPr>
        <w:t xml:space="preserve">Dagmar Kiszková, sociální pracovnice:</w:t>
      </w:r>
      <w:r>
        <w:rPr/>
        <w:t xml:space="preserve"> "Ty polévky nám poskytuje organizace ADRA. Spolupracujeme nejen v dodávání polévek, ale i nám pomáhají zajistit pro klienty potraviny."</w:t>
      </w:r>
    </w:p>
    <w:p>
      <w:pPr/>
      <w:r>
        <w:rPr/>
        <w:t xml:space="preserve">Co říkáte na to, že máte tu možnost tady dostat polévku?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vynikající věc, pane, opravdu moc a pro lidi, kterým to chybí, je to něco nádherného, pane. Protože na ulici to nenajdete, pane."</w:t>
      </w:r>
    </w:p>
    <w:p>
      <w:pPr/>
      <w:r>
        <w:rPr>
          <w:b w:val="1"/>
          <w:bCs w:val="1"/>
        </w:rPr>
        <w:t xml:space="preserve">Marcela Holková, vedoucí sociálních šatníků a charitativních obchodů ADRA:</w:t>
      </w:r>
      <w:r>
        <w:rPr/>
        <w:t xml:space="preserve"> "V naší humanitární organizaci ADRA v Havířově je už to takřka tradicí, že vaříme polévky každý rok. Letos to už je desátým rokem a vždycky se snažíme nějak ty penízky na to získat, abychom mohli v říjnu začít a v dubnu skončit."</w:t>
      </w:r>
    </w:p>
    <w:p>
      <w:pPr/>
      <w:r>
        <w:rPr>
          <w:b w:val="1"/>
          <w:bCs w:val="1"/>
        </w:rPr>
        <w:t xml:space="preserve">Monika Holubová, kuchařka:</w:t>
      </w:r>
      <w:r>
        <w:rPr/>
        <w:t xml:space="preserve"> "Vařili jsme hrachovou polévku dneska. Vaří se dvakrát do týdne, asi tak přibližně 80 porcí."</w:t>
      </w:r>
    </w:p>
    <w:p>
      <w:pPr/>
      <w:r>
        <w:rPr/>
        <w:t xml:space="preserve">Klienti si všechny druhy polévek vychvalují. Hlavní ale je, že jim dodají energii a v zimě zahřejí.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 </w:t>
      </w:r>
    </w:p>
    <w:p>
      <w:pPr/>
      <w:r>
        <w:rPr/>
        <w:t xml:space="preserve">NÁŠ SVĚT V PRŽNĚ SE ROZŠÍŘIL O NOVÉ DOMKY</w:t>
      </w:r>
    </w:p>
    <w:p>
      <w:pPr/>
      <w:r>
        <w:rPr/>
        <w:t xml:space="preserve">Moravskoslezský kraj vybudoval v Pržně dva malé domky rodinného typu. Nové kapacity domova se zvláštním režimem přibyly v areálu organizace Náš svět. Nabídnou zázemí osmi lidem s mentálním postižením a náročnějším chováním či kombinací s duševním onemocněním. Projekt za zhruba 20,5 milionu korun vznikl díky evropské podpoře a rozpočtu kraje.</w:t>
      </w:r>
    </w:p>
    <w:p>
      <w:pPr/>
      <w:r>
        <w:rPr/>
        <w:t xml:space="preserve">NAHÁČ ŘÍDIL DOPRAVU V OPAVĚ</w:t>
      </w:r>
    </w:p>
    <w:p>
      <w:pPr/>
      <w:r>
        <w:rPr/>
        <w:t xml:space="preserve">Řidiče na frekventované Krnovské ulici v Opavě v pondělí odpoledne zaskočil neobvyklý pohled. U křižovatky se pohyboval zcela nahý muž, který se snažil řídit dopravu a místy blokoval i přechod pro chodce. Situaci vyřešili policisté, muž měl pozitivní testy na drogy i alkohol. Sanitka ho proto odvezla do nemocnice. ---</w:t>
      </w:r>
    </w:p>
    <w:p>
      <w:pPr>
        <w:pStyle w:val="Heading1"/>
      </w:pPr>
      <w:r>
        <w:rPr>
          <w:sz w:val="36"/>
          <w:szCs w:val="36"/>
        </w:rPr>
        <w:t xml:space="preserve">Cedule nad Ostravicí informují o zásadách krmení ptáků</w:t>
      </w:r>
    </w:p>
    <w:p>
      <w:pPr/>
      <w:r>
        <w:rPr>
          <w:b w:val="1"/>
          <w:bCs w:val="1"/>
        </w:rPr>
        <w:t xml:space="preserve">Pokud se rádi procházíte ve Frýdku-Místku u řeky Ostravice, možná jste si všimli na jedné z pěších lávek, že tam byly instalovány informační osvětové cedule. Najdete na nich návod, jak krmit ptactvo, které na Ostravici žije.</w:t>
      </w:r>
    </w:p>
    <w:p>
      <w:pPr/>
      <w:r>
        <w:rPr/>
        <w:t xml:space="preserve">Město tyto informační osvětové cedule nechalo instalovat prostřednictvím Technických služeb na základě dvou občanek, které se na vedení Frýdku-Místku obrátily.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to frekventovaná lávka tady přes řeku Ostravici a chodí tady rodiny s dětmi. Chodí tady občané přikrmovat vodní ptactvo a ta cedulka v podstatě poukazuje na to, která ta potrava je vhodná a která je naopak nevhodná. Samozřejmě je dobré to ptactvo přikrmovat při dlouhodobějších mrazech, kdy ti ptáci mají problém hledat si potravu, a doporučuje se drobně nakrájená zelenina, ovesné vločky. Naopak co je nevhodné je především slané a sladké pečivo, nějaké sušenky, krekry a podobně, které obsahují hodně soli a aditiv a můžou naopak ptákům způsobovat problémy."</w:t>
      </w:r>
    </w:p>
    <w:p>
      <w:pPr/>
      <w:r>
        <w:rPr/>
        <w:t xml:space="preserve">Ty dvě občanky, které daly ten podnět, si všimly, že se tady krmí nevhodným způsobem?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Chtěly v podstatě docílit také toho, aby občané byli informováni. Ten přechod přes řeku Ostravici v podobě pěší chůze je určitě tady častý. Takže když se podíváme, tak i ty kachny to v podstatě vědí. Takže se tady shlukují a myslím si, že to je takové typické a známé místo."</w:t>
      </w:r>
    </w:p>
    <w:p>
      <w:pPr/>
      <w:r>
        <w:rPr/>
        <w:t xml:space="preserve">Obyvatelé Frýdku-Místku přijali nové informace s povděkem.</w:t>
      </w:r>
    </w:p>
    <w:p>
      <w:pPr/>
      <w:r>
        <w:rPr>
          <w:b w:val="1"/>
          <w:bCs w:val="1"/>
        </w:rPr>
        <w:t xml:space="preserve">anketa: obyvatelé F-M:</w:t>
      </w:r>
      <w:r>
        <w:rPr/>
        <w:t xml:space="preserve"> "Je to úplně v pořádku, tak by to mělo být vždycky. No, sem tam někteří to nedodržují, ale většina lidí si to přečte, všímá si toho, takže myslím si, že to bude lepší."</w:t>
      </w:r>
    </w:p>
    <w:p>
      <w:pPr/>
      <w:r>
        <w:rPr/>
        <w:t xml:space="preserve">Je to tady takové fajn odpočinkové místo, ne?</w:t>
      </w:r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"Velice krásné místo. Celý ten park je příjemný jak v zimě, na jaře, v létě, tak na podzim. Vždycky je tu co vidět, obdivovat ptáčky."</w:t>
      </w:r>
    </w:p>
    <w:p>
      <w:pPr/>
      <w:r>
        <w:rPr/>
        <w:t xml:space="preserve">A vypadá to, že oni už to vědí, že se tady pravidelně krmí.</w:t>
      </w:r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"To víte, že ony jsou tady zvyklé. A jak říkám, chodí tu hodně lidí."</w:t>
      </w:r>
    </w:p>
    <w:p>
      <w:pPr/>
      <w:r>
        <w:rPr/>
        <w:t xml:space="preserve">Frýdek-Místek plánuje s ekologickou osvětou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 </w:t>
      </w:r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 ---</w:t>
      </w:r>
    </w:p>
    <w:p>
      <w:pPr>
        <w:pStyle w:val="Heading1"/>
      </w:pPr>
      <w:r>
        <w:rPr>
          <w:sz w:val="36"/>
          <w:szCs w:val="36"/>
        </w:rPr>
        <w:t xml:space="preserve">Lyžaři na novojičínském Svinci soupeřili mezi brankami</w:t>
      </w:r>
    </w:p>
    <w:p>
      <w:pPr/>
      <w:r>
        <w:rPr>
          <w:b w:val="1"/>
          <w:bCs w:val="1"/>
        </w:rPr>
        <w:t xml:space="preserve">Na Svinci se konaly lyžařské závody ve slalomu, které byly otevřené široké veřejnosti i registrovaným závodníkům. Odstartovalo více než šedesát lyžařů, a to i přes mlhu, která svah zakrývala.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7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