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Máme novou primátorku. Jaká bude cesta našeho města? Nové priority – byl to sport, bude to kultura? Uvidíme.</w:t>
      </w:r>
    </w:p>
    <w:p>
      <w:pPr/>
      <w:r>
        <w:rPr>
          <w:b w:val="1"/>
          <w:bCs w:val="1"/>
        </w:rPr>
        <w:t xml:space="preserve">Iveta Kočí Palkovská (ANO), primátorka Havířova: </w:t>
      </w:r>
      <w:r>
        <w:rPr/>
        <w:t xml:space="preserve">Já se nejprve seznámím se vším, co mě čeká. Nicméně myslím si, že komunální politik by se měl věnovat každému oboru a každému druhu té politiky, která tady je. Takže já se nechci na nic specializovat. Jestli to je kultura nebo sport, já myslím, že je potřeba brát všechno komplexně. Já si myslím, že jsme na vysoké úrovni, a myslím, že kulturu máme jednu z nejlepších. Rádi k nám lidé jezdí. Myslím si, že i sport je oblast, za kterou se nemusíme stydět. Máme tady spoustu talentů a spoustu sportovních kroužků, na které jsem já pyšná. Takže myslím si, že opravdu jsme na vysoké úrovni.</w:t>
      </w:r>
    </w:p>
    <w:p>
      <w:pPr/>
      <w:r>
        <w:rPr>
          <w:b w:val="1"/>
          <w:bCs w:val="1"/>
        </w:rPr>
        <w:t xml:space="preserve">anketa: obyvatelé Havířova: </w:t>
      </w:r>
      <w:r>
        <w:rPr/>
        <w:t xml:space="preserve">Já bych se chtěla zeptat, slyšela jsem, že by se měl brzy začít stavět na Šumbarku nový dům seniorů. Je to pravda?</w:t>
      </w:r>
    </w:p>
    <w:p>
      <w:pPr/>
      <w:r>
        <w:rPr>
          <w:b w:val="1"/>
          <w:bCs w:val="1"/>
        </w:rPr>
        <w:t xml:space="preserve">Bohuslav Niemiec (KDU-ČSL), náměstek primátorky Havířova: </w:t>
      </w:r>
      <w:r>
        <w:rPr/>
        <w:t xml:space="preserve">Dnes proběhla rada města, na které jsme vybrali zhotovitele. Teď poběží 15denní lhůta na podání případných námitek a po této lhůtě budeme moci podepisovat smlouvu. To znamená poté, co to projde právním odborem, podepisujeme smlouvu a předáváme staveniště. To znamená, když tak nad tím jenom od oka popřemýšlím, někdy na počátku března, v prvním či druhém týdnu v březnu bychom rádi předali staveniště a zahájili tuto největší stavbu tohoto roku, která nás v rámci města čeká. Součástí stavby je 70 lůžek a je to vlastně přístavba stávajících pavilonů, která bude spojena spojovacím krčkem, kde vlastně provozní věci budou zajišťovány ze stávající budovy a tato nová budova bude sloužit pro nové klienty. V první fázi přestěhujeme klienty a pak se pustíme do rekonstrukce stávající části Domova Luna po jednotlivých pavilonech. Tato první část projektu je z dotace Moravskoslezského kraje a ta další část projektu bude z rozpočtu statutárního města Havířov. Aby nebylo málo těch velkých projektů, které se teď rozjíždějí, tak to je průmyslová zóna Burianovka, kde začínáme tvořit infrastrukturu. Tam už uplynula lhůta pro podání připomínek. Takže teď se chystají poslední úpravy a začíná se předávat staveniště zhotoviteli. A začíná se s výstavbou této průmyslové zóny, na které by v budoucnosti mělo stát například Cevyko, což je zařízení pro zpracování komunálního odpadu. Co se týká Burianovky, tak bychom rádi tuto stavbu dokončili za nějakých 300 kalendářních dní. A co se týká Cevyka, tak to se začne soutěžit až v průběhu realizace Burianovky a plynule naváže na tu infrastrukturu, která se buduje právě pro tu druhou průmyslovou zónu.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03-02-2026-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2026-04-16T12:21:10+02:00</dcterms:created>
  <dcterms:modified xsi:type="dcterms:W3CDTF">2026-04-16T12:21:10+02:00</dcterms:modified>
</cp:coreProperties>
</file>

<file path=docProps/custom.xml><?xml version="1.0" encoding="utf-8"?>
<Properties xmlns="http://schemas.openxmlformats.org/officeDocument/2006/custom-properties" xmlns:vt="http://schemas.openxmlformats.org/officeDocument/2006/docPropsVTypes"/>
</file>