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hledá významné osobnosti a kolektivy pro město</w:t>
      </w:r>
    </w:p>
    <w:p>
      <w:pPr/>
      <w:r>
        <w:rPr>
          <w:b w:val="1"/>
          <w:bCs w:val="1"/>
        </w:rPr>
        <w:t xml:space="preserve">Město Orlová každoročně oceňuje osobnosti a kolektivy, které svými aktivitami přispívají k rozvoji kultury, zájmové a spolkové činnosti, sportu a volnočasových aktivit pro děti a mládež.</w:t>
      </w:r>
    </w:p>
    <w:p>
      <w:pPr/>
      <w:r>
        <w:rPr/>
        <w:t xml:space="preserve">Ocenění se uděluje jednotlivcům i kolektivům jako výraz uznání za mimořádné výsledky, dlouhodobý přínos, osobní angažovanost, výjimečný talent nebo u příležitosti významného životního jubilea. Zpravidla se vztahuje k uplynulému roku a odráží skutečný dopad nominovaných osob na život města.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"Návrhy na udělení ocenění přijímáme prostřednictvím předepsaného formuláře, který je k dispozici na webových stránkách, a to nejpozději do 28. února osobně na podatelně městského úřadu nebo poštou."</w:t>
      </w:r>
    </w:p>
    <w:p>
      <w:pPr/>
      <w:r>
        <w:rPr/>
        <w:t xml:space="preserve">V případě dotazů je k dispozici pracovník odboru školství, kultury a sportu Tomáš Siekera, kterému se lze ozvat telefonicky nebo e-mailem. Ocenění tak mohou získat ti, kteří svou prací inspirují ostatní a významně přispívají k životu města. </w:t>
      </w:r>
    </w:p>
    <w:p>
      <w:pPr/>
      <w:r>
        <w:rPr/>
        <w:t xml:space="preserve">Slavnostní oceňování osobností za rok 2025 se bude konat zde v Domě dětí a mládeže Orlová ve středu 22. dubna od 16:00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4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2026-06-19T15:38:06+02:00</dcterms:created>
  <dcterms:modified xsi:type="dcterms:W3CDTF">2026-06-19T15:38:06+02:00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