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Přírodovědná soutěž ovládla Mendelovo gymnázium</w:t>
      </w:r>
    </w:p>
    <w:p>
      <w:pPr/>
      <w:r>
        <w:rPr>
          <w:b w:val="1"/>
          <w:bCs w:val="1"/>
        </w:rPr>
        <w:t xml:space="preserve">Mendelovo gymnázium v Opavě se stalo dějištěm krajského kola přírodovědné soutěže určené žákům devátých tříd základních škol a odpovídajících ročníků víceletých gymnázií. Soutěž  má v Opavsku už sedmnáctiletou tradici a pátým rokem probíhá v celokrajském měřítku.</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 </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 </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w:t>
      </w:r>
    </w:p>
    <w:p>
      <w:pPr/>
      <w:r>
        <w:rPr/>
        <w:t xml:space="preserve">“Těžká byla fyzika, ale jinak všechno v pohodě asi.”</w:t>
      </w:r>
    </w:p>
    <w:p>
      <w:pPr/>
      <w:r>
        <w:rPr/>
        <w:t xml:space="preserve">“Nejlíp nám asi jde zatím chemie, laborky celkově nám jdou asi nejlépe, ale  možná ta biologie. Biologie, tam jsme měli největší problém. Ale jinak nám to jde dobře.”</w:t>
      </w:r>
    </w:p>
    <w:p>
      <w:pPr/>
      <w:r>
        <w:rPr/>
        <w:t xml:space="preserve">“Daří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 </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p>
      <w:pPr/>
      <w:r>
        <w:rPr/>
        <w:t xml:space="preserve">---</w:t>
      </w:r>
    </w:p>
    <w:p>
      <w:pPr>
        <w:pStyle w:val="Heading1"/>
      </w:pPr>
      <w:r>
        <w:rPr>
          <w:sz w:val="36"/>
          <w:szCs w:val="36"/>
        </w:rPr>
        <w:t xml:space="preserve">Jarní prázdniny plné tvoření v SVČ Opava</w:t>
      </w:r>
    </w:p>
    <w:p>
      <w:pPr/>
      <w:r>
        <w:rPr>
          <w:b w:val="1"/>
          <w:bCs w:val="1"/>
        </w:rPr>
        <w:t xml:space="preserve">Středisko volného času v Opavě ani letos nenechalo pracující rodiče na holičkách. Během jarních prázdnin uspořádalo pro děti spoustu aktivit různého zaměření. Každý si tak našel to své.</w:t>
      </w:r>
    </w:p>
    <w:p>
      <w:pPr/>
      <w:r>
        <w:rPr/>
        <w:t xml:space="preserve">Děti z Opavy a okolí mohly během jarních prázdnin strávit volné dny aktivně a tvořivě. Středisko volného času Opava pro ně připravilo několik příměstských táborů s pestrým programem – od folkloru a tance až po výtvarnou tvorbu.</w:t>
      </w:r>
    </w:p>
    <w:p>
      <w:pPr/>
      <w:r>
        <w:rPr>
          <w:b w:val="1"/>
          <w:bCs w:val="1"/>
        </w:rPr>
        <w:t xml:space="preserve">Gabriela Stanzelová, pedagog volného času, SVČ Opava: </w:t>
      </w:r>
      <w:r>
        <w:rPr/>
        <w:t xml:space="preserve">“Zrovna dneska máme příměstský tábor výtvarný na téma Ledová říše. Děti tady vyrábí různé výrobky ohledně tématu ledová říše a tak. Jde jim to moc hezky. Máme tady skoro samé holčičky, jednoho chlapce, i tomu to jde. A děti jsou šikovné, nemají problém. S tavnou pistoli bojujeme, ale to pomáháme jim u toho.” </w:t>
      </w:r>
    </w:p>
    <w:p>
      <w:pPr/>
      <w:r>
        <w:rPr/>
        <w:t xml:space="preserve">Děti si vyzkoušely práci s různými materiály a výtvarnými technikami. Vyráběly například třpytivé stromečky, čelenky, vločky, sněžítka s vlastní fotografií nebo ledního medvěda z vaty. </w:t>
      </w:r>
    </w:p>
    <w:p>
      <w:pPr/>
      <w:r>
        <w:rPr/>
        <w:t xml:space="preserve">Na výtvarný tábor Ledová říše si děti nemuseli nic nosit. Všechno měly k dispozici na místě.</w:t>
      </w:r>
    </w:p>
    <w:p>
      <w:pPr/>
      <w:r>
        <w:rPr>
          <w:b w:val="1"/>
          <w:bCs w:val="1"/>
        </w:rPr>
        <w:t xml:space="preserve">anketa: účastníci výtvarného ateliéru: </w:t>
      </w:r>
      <w:r>
        <w:rPr/>
        <w:t xml:space="preserve">“Je to tu skvělé, vyrábíme tu plno různých věcí, jako jsou stromečky nebo čelenky, je to tu na téma Ledová říše, moc se mi to tu líbí a asi výrobek, který mě bavil nejvíce, byly ty čelenky.” </w:t>
      </w:r>
    </w:p>
    <w:p>
      <w:pPr/>
      <w:r>
        <w:rPr/>
        <w:t xml:space="preserve">“Mě jako to inspirovalo všechno, je to hezký, všechny ty výrobky a mě inspirovala nejvíc ta čelenka.” </w:t>
      </w:r>
    </w:p>
    <w:p>
      <w:pPr/>
      <w:r>
        <w:rPr/>
        <w:t xml:space="preserve">“Mě tu nejvíc bavilo to, že tu vlastně vyrábíme různé výrobky, potom si to můžeme dokonce vzít i domů a nejvíc mě tu, mám se tu dobře, je to tady super a nejvíc mě bavilo za výrobek čelenky.”</w:t>
      </w:r>
    </w:p>
    <w:p>
      <w:pPr/>
      <w:r>
        <w:rPr/>
        <w:t xml:space="preserve">“Mě nejvíc inspirovalo vyrábění, kreslení a tak a nejvíc se mi líbilo, když jsme dělali stromečky a našla jsem si tady jednoho kamaráda.”</w:t>
      </w:r>
    </w:p>
    <w:p>
      <w:pPr/>
      <w:r>
        <w:rPr/>
        <w:t xml:space="preserve">“Mě to bavilo hodně a nejvíc se mi líbilo, jak jsem dělala ten stromeček.”</w:t>
      </w:r>
    </w:p>
    <w:p>
      <w:pPr/>
      <w:r>
        <w:rPr/>
        <w:t xml:space="preserve">Jedním z témat, kterému se děti během prázdnin věnovaly, byla také příprava tradičního masopustu. Ten se uskuteční 17. února a nabídne průvod masek, tanec i ukázky lidových zvyků. Děti se zapojily nejen do nácviku tanců, ale také do výroby masek, které budou součástí průvodu.</w:t>
      </w:r>
    </w:p>
    <w:p>
      <w:pPr/>
      <w:r>
        <w:rPr>
          <w:b w:val="1"/>
          <w:bCs w:val="1"/>
        </w:rPr>
        <w:t xml:space="preserve">Soňa Wenzelová, ředitelka SVČ Opava: </w:t>
      </w:r>
      <w:r>
        <w:rPr/>
        <w:t xml:space="preserve">“Určitě tam nebude chybět medvěd, bude tam kozel, protože tady u nás na Opavsku nebývá ve všech vesnicích masopust, ale bývá to i kozelek, takže kozel, různé zvířecí masky, slaměný, tradiční masopustní. Zrovna masky vyrábíme, ale máme i tradiční masky, které používáme každoročně. Samozřejmě to je ten medvěd právě, slaměný, kozel, kobyla.”</w:t>
      </w:r>
    </w:p>
    <w:p>
      <w:pPr/>
      <w:r>
        <w:rPr>
          <w:b w:val="1"/>
          <w:bCs w:val="1"/>
        </w:rPr>
        <w:t xml:space="preserve">anketa: tanečníci dětského folklorního souboru Úsměv: </w:t>
      </w:r>
      <w:r>
        <w:rPr/>
        <w:t xml:space="preserve">“Miluji folklor, miluji ten tanec vlastně. A baví mě to hodně. Vzhledem k tomu, že mám zelený kroj, tak jsem chtěla být vlastně žába.”</w:t>
      </w:r>
    </w:p>
    <w:p>
      <w:pPr/>
      <w:r>
        <w:rPr/>
        <w:t xml:space="preserve">“Tancovat jsem tady začal, tak čtyři roky zpátky už to bude. Do průvodu, bohužel nevím, za co ještě půjdu a mám v plánu jít za mnicha.”</w:t>
      </w:r>
    </w:p>
    <w:p>
      <w:pPr/>
      <w:r>
        <w:rPr/>
        <w:t xml:space="preserve">Středisko volného času Opava tak i letos nabídlo dětem smysluplné a zábavné vyžití během jarních prázdnin a zároveň je zapojilo do tradičních i kreativních aktivit.</w:t>
      </w:r>
    </w:p>
    <w:p>
      <w:pPr/>
      <w:r>
        <w:rPr/>
        <w:t xml:space="preserve">---</w:t>
      </w:r>
    </w:p>
    <w:p>
      <w:pPr>
        <w:pStyle w:val="Heading1"/>
      </w:pPr>
      <w:r>
        <w:rPr>
          <w:sz w:val="36"/>
          <w:szCs w:val="36"/>
        </w:rPr>
        <w:t xml:space="preserve">Klienti Radosti opavské Charity si zahráli ve filmu</w:t>
      </w:r>
    </w:p>
    <w:p>
      <w:pPr/>
      <w:r>
        <w:rPr>
          <w:b w:val="1"/>
          <w:bCs w:val="1"/>
        </w:rPr>
        <w:t xml:space="preserve">Klienti sociálně terapeutické dílny Radost opavské charity si zahráli ve filmu. Stali se tak hlavními hvězdami snímku Dream team, který se natáčel také na Opavsku.</w:t>
      </w:r>
    </w:p>
    <w:p>
      <w:pPr/>
      <w:r>
        <w:rPr/>
        <w:t xml:space="preserve">Klienti sociálně terapeutické dílny Radost Charity Opava se společně vypravili do kina, aby zhlédli film Dream team. Právě v tomto snímku si totiž pět z nich zahrálo a na filmovém plátně se tak mohli vidět v rolích basketbalistů.</w:t>
      </w:r>
    </w:p>
    <w:p>
      <w:pPr/>
      <w:r>
        <w:rPr/>
        <w:t xml:space="preserve">Film Dream team, ve kterém se objevují například Jakub Prachař, Sára Sandeva, Petra Polnišová nebo Martin Hofmann, vychází ze skutečných událostí a sleduje příběh sportovců s mentálním handicapem, kteří se účastní paralympiády v Rio de Janeiru.</w:t>
      </w:r>
    </w:p>
    <w:p>
      <w:pPr/>
      <w:r>
        <w:rPr>
          <w:b w:val="1"/>
          <w:bCs w:val="1"/>
        </w:rPr>
        <w:t xml:space="preserve">Lucie Švejdíková, vedoucí sociálně terapeutické dílny Radost: </w:t>
      </w:r>
      <w:r>
        <w:rPr/>
        <w:t xml:space="preserve">“Basket je nám hodně blízký, už prostě historicky, že s baskeťáky máme pěkné vztahy v Opavě a tím, že se i film v Opavě hodně natáčel, takže jsme se na to hodně těšili. Klienti vlastně hráli zápas jednoho týmu a jeden z našich klientů a já a moje kolegyně Katka jsme hráli v komparzu jako diváky na zápase.”</w:t>
      </w:r>
    </w:p>
    <w:p>
      <w:pPr/>
      <w:r>
        <w:rPr/>
        <w:t xml:space="preserve">Natáčení probíhalo celý den v hale v Malých Hošticích a pro klienty bylo nejen fyzicky náročné, ale zároveň velmi motivující. </w:t>
      </w:r>
    </w:p>
    <w:p>
      <w:pPr/>
      <w:r>
        <w:rPr>
          <w:b w:val="1"/>
          <w:bCs w:val="1"/>
        </w:rPr>
        <w:t xml:space="preserve">Lucie Švejdíková, vedoucí sociálně terapeutické dílny Radost: </w:t>
      </w:r>
      <w:r>
        <w:rPr/>
        <w:t xml:space="preserve">“Vlastně musíte třeba některé scény opakovat i desetkrát, patnáctkrát. My jsme je i připravovali, vlastně ten štáb na to, že třeba to oni vydrží maximálně dvě hodinky, že to asi nebude ani na celý den, ale kluci byli úplně úžasní, prostě oni si to úplně užívali, takže tam byli fakt od rána až do pěti odpoledne. Potkali jsme se tam vlastně s Kubou Prachařem, s panem Krobotem, s Petrou Polnišovou, jako bylo i fajn, že jsme se s nimi vyfotili.”</w:t>
      </w:r>
    </w:p>
    <w:p>
      <w:pPr/>
      <w:r>
        <w:rPr/>
        <w:t xml:space="preserve">Klienty nejvíce bavilo, že si mohli zahrát basketbal, vidět se na plátně a zažít atmosféru skutečného natáčení. Pro všechny to byla první filmová zkušenost v životě.</w:t>
      </w:r>
    </w:p>
    <w:p>
      <w:pPr/>
      <w:r>
        <w:rPr>
          <w:b w:val="1"/>
          <w:bCs w:val="1"/>
        </w:rPr>
        <w:t xml:space="preserve">anketa: klienti Radosti Charity Opava:. </w:t>
      </w:r>
      <w:r>
        <w:rPr/>
        <w:t xml:space="preserve">“Já jsem ve filmu hrál basketbalistu. A moc se mi to líbilo. Byl zážitek se bavit s herci. </w:t>
      </w:r>
    </w:p>
    <w:p>
      <w:pPr/>
      <w:r>
        <w:rPr/>
        <w:t xml:space="preserve">"Paráda.”</w:t>
      </w:r>
    </w:p>
    <w:p>
      <w:pPr/>
      <w:r>
        <w:rPr/>
        <w:t xml:space="preserve">“Fajné, to byla sranda. Já jsem hrál basketball.” </w:t>
      </w:r>
    </w:p>
    <w:p>
      <w:pPr/>
      <w:r>
        <w:rPr/>
        <w:t xml:space="preserve">Návštěva kina se tak pro klienty Radosti stala nejen kulturním zážitkem, ale také symbolickým zakončením jedinečné zkušenosti, která jim dodala sebevědomí a radost z úspěchu.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7-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2026-05-22T04:52:43+02:00</dcterms:created>
  <dcterms:modified xsi:type="dcterms:W3CDTF">2026-05-22T04:52:43+02:00</dcterms:modified>
</cp:coreProperties>
</file>

<file path=docProps/custom.xml><?xml version="1.0" encoding="utf-8"?>
<Properties xmlns="http://schemas.openxmlformats.org/officeDocument/2006/custom-properties" xmlns:vt="http://schemas.openxmlformats.org/officeDocument/2006/docPropsVTypes"/>
</file>