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otevřela modernizované informační centrum</w:t>
      </w:r>
    </w:p>
    <w:p>
      <w:pPr/>
      <w:r>
        <w:rPr>
          <w:b w:val="1"/>
          <w:bCs w:val="1"/>
        </w:rPr>
        <w:t xml:space="preserve">Turistické informační centrum v Opavě se po dlouhých dvaceti letech dočkalo výrazné proměny. Modernizace přinesla nejen nový vzhled interiéru, ale také lepší dispoziční řešení a řadu multimediálních a interaktivních prvků. Slavnostního otevření se zúčastnilo vedení města i veřejnost.</w:t>
      </w:r>
    </w:p>
    <w:p>
      <w:pPr/>
      <w:r>
        <w:rPr/>
        <w:t xml:space="preserve">Po dvaceti letech se Turistické informační centrum v Opavě otevřelo návštěvníkům v úplně nové podobě. Rekonstrukce proměnila dosud zastaralé a stísněné prostory v moderní, vzdušné a přehledné místo.</w:t>
      </w:r>
    </w:p>
    <w:p>
      <w:pPr/>
      <w:r>
        <w:rPr>
          <w:b w:val="1"/>
          <w:bCs w:val="1"/>
        </w:rPr>
        <w:t xml:space="preserve">Tomáš Navrátil (ANO), primátor Opavy: </w:t>
      </w:r>
      <w:r>
        <w:rPr/>
        <w:t xml:space="preserve">“Máme otevření turistického informačního centra, kompletní rekonstrukce a z toho mám obrovskou radost. Rekonstrukce se povedla, prostory jsou vzdušné, krásný interiérový design, který je vlastně stejný v celém Moravskoslezském kraji a vidíte tady vlastně vyprojektované a nakreslené dominanty, to znamená, že se nacházíme mezi dvěma horami, mezi Jeseníky a Beskydy.”</w:t>
      </w:r>
    </w:p>
    <w:p>
      <w:pPr/>
      <w:r>
        <w:rPr/>
        <w:t xml:space="preserve">Modernizace přinesla také nové multimediální prezentace, interaktivní obrazovky i lepší prezentaci propagačních předmětů města.</w:t>
      </w:r>
    </w:p>
    <w:p>
      <w:pPr/>
      <w:r>
        <w:rPr>
          <w:b w:val="1"/>
          <w:bCs w:val="1"/>
        </w:rPr>
        <w:t xml:space="preserve">Tomáš Navrátil (ANO), primátor Opavy:</w:t>
      </w:r>
      <w:r>
        <w:rPr/>
        <w:t xml:space="preserve"> “Prostory byly už velmi zastaralé, byly i velmi stísněné, to znamená, pro ty naše návštěvníky trošinku nekomfortní. Přesto jsme se snažili jim nabídnout co nejkvalitnější služby. Ale věřím, že touto změnou už jenom když sem přijdete, tak vás to oslní a hned máte pocit a víte, kde jste a nabije vás to k tomu, abyste si zašel do toho města se podívat hlouběji a abyste sem například opakovaně jezdil na výlety nebo návštěvy.”</w:t>
      </w:r>
    </w:p>
    <w:p>
      <w:pPr/>
      <w:r>
        <w:rPr/>
        <w:t xml:space="preserve">Rekonstrukce trvala zhruba tři měsíce a výrazně změnila i funkčnost celého prostoru. Nabízí větší komfort i místo k posezení, přehlednější nabídku materiálů a taky zkušební kabinku, která tady dříve chyběla.</w:t>
      </w:r>
    </w:p>
    <w:p>
      <w:pPr/>
      <w:r>
        <w:rPr>
          <w:b w:val="1"/>
          <w:bCs w:val="1"/>
        </w:rPr>
        <w:t xml:space="preserve">Hana Radzieta, referentka, TIC: </w:t>
      </w:r>
      <w:r>
        <w:rPr/>
        <w:t xml:space="preserve">“Celá prodejna je teďka vlastně lépe dispozičně řešená a máme krásný přehled o celé prodejně. Je tady samozřejmě i lépe umístěné osvětlení, které zákazníkům a návštěvníkům vlastně zpříjemní prohlížení si různých letáčků i našeho zboží. Před rekonstrukcí bylo turistické informační centrum řešeno, takže byl pult naproti vchodovým dveřím, kdy jsme neměli možnost vlastně nahlédnout za roh. A tak jsme vlastně nemohli reagovat hned na potřeby návštěvníků.”</w:t>
      </w:r>
    </w:p>
    <w:p>
      <w:pPr/>
      <w:r>
        <w:rPr/>
        <w:t xml:space="preserve">Součástí modernizace jsou i drobné designové detaily odkazující přímo na město Opavu.</w:t>
      </w:r>
    </w:p>
    <w:p>
      <w:pPr/>
      <w:r>
        <w:rPr>
          <w:b w:val="1"/>
          <w:bCs w:val="1"/>
        </w:rPr>
        <w:t xml:space="preserve">Markéta Vysloužilová, architektka: </w:t>
      </w:r>
      <w:r>
        <w:rPr/>
        <w:t xml:space="preserve">“Úchytky jsou vlastně takovým detailem, je to vyňatý prvek ze znaku města Opavy a tím jsme chtěli vypíchnout nějaký takový detail a upozornit prostě na Opavu. Takže to je takový detail, který je konkrétně pro Opavu udělaný.”</w:t>
      </w:r>
    </w:p>
    <w:p>
      <w:pPr/>
      <w:r>
        <w:rPr/>
        <w:t xml:space="preserve">Rekonstrukce v historickém objektu měla i svá úskalí.</w:t>
      </w:r>
    </w:p>
    <w:p>
      <w:pPr/>
      <w:r>
        <w:rPr>
          <w:b w:val="1"/>
          <w:bCs w:val="1"/>
        </w:rPr>
        <w:t xml:space="preserve">Markéta Vysloužilová, architektka: </w:t>
      </w:r>
      <w:r>
        <w:rPr/>
        <w:t xml:space="preserve">“Vlastně bylo asi nejtěžší ten prostor uspořádat tak, aby se tady všichni cítili dobře, aby obsluha měla přehled o tom celkovém prostoru a zákazníci měli dostatek místa na to si tady vlastně všechno prohlédnout. A do tohoto historického objektu vlastně pak nějakým způsobem umístit ty moderní interaktivní prvky. Tak nad tím jsme se zamýšleli asi tak jako nejvíc.”</w:t>
      </w:r>
    </w:p>
    <w:p>
      <w:pPr/>
      <w:r>
        <w:rPr/>
        <w:t xml:space="preserve">Nově otevřené turistické informační centrum má ambici stát se nejen místem prvního kontaktu pro návštěvníky, ale také moderní vizitkou města Opavy.</w:t>
      </w:r>
    </w:p>
    <w:p>
      <w:pPr/>
      <w:r>
        <w:rPr/>
        <w:t xml:space="preserve">---</w:t>
      </w:r>
    </w:p>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 POLICISTÉ SPJ POMÁHAJÍ NA HORÁCH</w:t>
      </w:r>
    </w:p>
    <w:p>
      <w:pPr/>
      <w:r>
        <w:rPr/>
        <w:t xml:space="preserve">Policisté speciální pořádkové jednotky dohlížejí na bezpečnost návštěvníků hor v Beskydech i Jeseníkách. Pomáhají nejen s dohledem na sjezdovkách, ale také při konkrétních zásazích. V minulých dnech například asistovali horské službě u zraněného nezletilého lyžaře na Bílé. Na Pustevnách zase úspěšně našli dvě děti, které se ztratily rodičům při sáňkování. ---</w:t>
      </w:r>
    </w:p>
    <w:p>
      <w:pPr>
        <w:pStyle w:val="Heading1"/>
      </w:pPr>
      <w:r>
        <w:rPr>
          <w:sz w:val="36"/>
          <w:szCs w:val="36"/>
        </w:rPr>
        <w:t xml:space="preserve">Sjezdovky v Beskydech využívají školní kurzy</w:t>
      </w:r>
    </w:p>
    <w:p>
      <w:pPr/>
      <w:r>
        <w:rPr>
          <w:b w:val="1"/>
          <w:bCs w:val="1"/>
        </w:rPr>
        <w:t xml:space="preserve">Po období, kdy měly školy problém naplnit kapacitu lyžařských kurzů, mohou nyní své žáky vysílat i na více pobytů v průběhu jedné zimy. Například ZŠ Palkovice pořádá kurzy v Beskydech, Tatrách i Alpách.</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tady máme asi čtyři lyžařské kurzy, které jsou ubytované v místních ubytovacích kapacitách. Pravidelně od ledna k nám na kurzy jezdí jak základní, tak střední školy, a to z Moravskoslezského, Olomouckého i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Vedle pobytových kurzů pořádají některé školy také kurzy s každodenním dojížděním, a to ve dnech, kdy mají jistotu dobrých sněhových podmínek.</w:t>
      </w:r>
    </w:p>
    <w:p>
      <w:pPr/>
      <w:r>
        <w:rPr/>
        <w:t xml:space="preserve">---</w:t>
      </w:r>
    </w:p>
    <w:p>
      <w:pPr>
        <w:pStyle w:val="Heading1"/>
      </w:pPr>
      <w:r>
        <w:rPr>
          <w:sz w:val="36"/>
          <w:szCs w:val="36"/>
        </w:rPr>
        <w:t xml:space="preserve">Palackého rok zahájil na Novojičínsku i jeho potomek</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Potomek palackého byl přítomen i na výročním plese, v rámci Muzejní školy pak přednášel o tom, jak připomíná odkaz svého předka. </w:t>
      </w:r>
    </w:p>
    <w:p>
      <w:pPr/>
      <w:r>
        <w:rPr>
          <w:b w:val="1"/>
          <w:bCs w:val="1"/>
        </w:rPr>
        <w:t xml:space="preserve">Václav Macháček-Rieger, potomek Františka Palackého:</w:t>
      </w:r>
      <w:r>
        <w:rPr/>
        <w:t xml:space="preserve"> “To jádro té činnosti, toho připomínání toho odkazu, to se odehrává na tom našem maleckém zámku a s tím souvisí vybudování té expozice.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protože pana Václava Macháčka Riegra i s jeho ženou znám už dlouho, účastnili se i v Hodslavicích různých akcí.”</w:t>
      </w:r>
    </w:p>
    <w:p>
      <w:pPr/>
      <w:r>
        <w:rPr/>
        <w:t xml:space="preserve">“Těšíme se, je to zajímavé, i když tady člověk žije v tom kraji, je to zajímavé.” </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w:t>
      </w:r>
    </w:p>
    <w:p>
      <w:pPr/>
      <w:r>
        <w:rPr/>
        <w:t xml:space="preserve">Seznam akcí k Palackého výročí čítá téměř 30 položek. Odehrávat se budou na Novojičínsku, v zámku Maleč, v Praze nebo Vídni. </w:t>
      </w:r>
    </w:p>
    <w:p>
      <w:pPr/>
      <w:r>
        <w:rPr/>
        <w:t xml:space="preserve">--- STUDENTI ZKOUŠELI ZÁCHRANU Z LEDU</w:t>
      </w:r>
    </w:p>
    <w:p>
      <w:pPr/>
      <w:r>
        <w:rPr/>
        <w:t xml:space="preserve">Studenti Střední odborné školy ochrany osob a majetku v Karviné si na Karvinském moři vyzkoušeli záchranu tonoucího z ledové vody. Pod vedením zkušených lektorů trénovali bezpečný postup při propadnutí ledem, práci z břehu i týmovou spolupráci v extrémních zimních podmínkách.</w:t>
      </w:r>
    </w:p>
    <w:p>
      <w:pPr/>
      <w:r>
        <w:rPr>
          <w:b w:val="1"/>
          <w:bCs w:val="1"/>
          <w:i w:val="1"/>
          <w:iCs w:val="1"/>
        </w:rPr>
        <w:t xml:space="preserve">Štěpán Klen, lektor kurzu:</w:t>
      </w:r>
      <w:r>
        <w:rPr>
          <w:i w:val="1"/>
          <w:iCs w:val="1"/>
        </w:rPr>
        <w:t xml:space="preserve"> „Záchrana tonoucího v zimních podmínkách je úplně jiná než v létě. Led a studená voda zásadně zkracují čas, kdy je možné účinně pomoci. Nejdůležitější je nepodlehnout panice, nepřeceňovat své síly a postupovat systematicky – ideálně z břehu nebo na větší vzdálenost v týmu, s využitím pomůcek a jištění. Zvláštní pozornost vyžaduje tenký a nestabilní nebo dvojitý led.“</w:t>
      </w:r>
    </w:p>
    <w:p>
      <w:pPr>
        <w:pStyle w:val="Heading1"/>
      </w:pPr>
      <w:r>
        <w:rPr>
          <w:sz w:val="36"/>
          <w:szCs w:val="36"/>
        </w:rPr>
        <w:t xml:space="preserve">Vietnamská komunita přivítala rok koně</w:t>
      </w:r>
    </w:p>
    <w:p>
      <w:pPr/>
      <w:r>
        <w:rPr>
          <w:b w:val="1"/>
          <w:bCs w:val="1"/>
        </w:rPr>
        <w:t xml:space="preserve">Nový rok už je dávno za námi, ten lunární ale teprve klepe na dveře. Jeho příchod už o víkendu oslavila v Ostravě moravskoslezská vietnamská komunita. Součástí programu byl tanec i zpěv a nechybělo ani tradiční jídlo.</w:t>
      </w:r>
    </w:p>
    <w:p>
      <w:pPr/>
      <w:r>
        <w:rPr/>
        <w:t xml:space="preserve">Vietnamská komunita z Moravskoslezského kraje přivítala s bohatým programem nový lunární rok. V ostravském Akordu se sešlo několik generací.</w:t>
      </w:r>
    </w:p>
    <w:p>
      <w:pPr/>
      <w:r>
        <w:rPr>
          <w:b w:val="1"/>
          <w:bCs w:val="1"/>
        </w:rPr>
        <w:t xml:space="preserve">anketa, účastnice oslav:</w:t>
      </w:r>
      <w:r>
        <w:rPr/>
        <w:t xml:space="preserve"> "Mně se líbí tady v České republice, žiju tady už tolik roků, už skoro 40 roků, ale dneska naši lidé otravují Vietnamský nový rok."</w:t>
      </w:r>
    </w:p>
    <w:p>
      <w:pPr/>
      <w:r>
        <w:rPr>
          <w:b w:val="1"/>
          <w:bCs w:val="1"/>
        </w:rPr>
        <w:t xml:space="preserve">anketa, účastnice oslav</w:t>
      </w:r>
      <w:r>
        <w:rPr>
          <w:b w:val="1"/>
          <w:bCs w:val="1"/>
        </w:rPr>
        <w:t xml:space="preserve">:</w:t>
      </w:r>
      <w:r>
        <w:rPr/>
        <w:t xml:space="preserve"> "Od dětství sem jezdím, dneska už tady ani nebydlím a každoročně se sem vždycky vracím za rodiči. Právě o tom máme nový rok, abychom se zase viděli s našima a oslavili to všichni společně a zároveň i s celou komunitou tady v Ostravě."</w:t>
      </w:r>
    </w:p>
    <w:p>
      <w:pPr/>
      <w:r>
        <w:rPr>
          <w:b w:val="1"/>
          <w:bCs w:val="1"/>
        </w:rPr>
        <w:t xml:space="preserve">Tan Trinh, předseda Vietnamského spolku MS kraje a Ostravy:</w:t>
      </w:r>
      <w:r>
        <w:rPr/>
        <w:t xml:space="preserve"> "Oslavujeme vietnamský nový rok společně - první, druhá i další generace - už je to skoro třicet let, ale letos je to výjimka, protože příští rok bude ve znamení divokého koně."</w:t>
      </w:r>
    </w:p>
    <w:p>
      <w:pPr/>
      <w:r>
        <w:rPr/>
        <w:t xml:space="preserve">Kůň je znamením změny, pohybu a odvahy a má tedy s vietnamskou komunitou dost společného. Ta se v Ostravě objevila v sedmdesátých letech a rychle se dokázala přizpůsobit.</w:t>
      </w:r>
    </w:p>
    <w:p>
      <w:pPr/>
      <w:r>
        <w:rPr>
          <w:b w:val="1"/>
          <w:bCs w:val="1"/>
        </w:rPr>
        <w:t xml:space="preserve">Zbyněk Pražák (KDU-ČSL), náměstek primátora Ostravy:</w:t>
      </w:r>
      <w:r>
        <w:rPr/>
        <w:t xml:space="preserve"> "Podle sčítání obyvatel v roce 2021 se k vietnamské komunitě přihlásilo 1262 lidí. Nicméně já se domnívám, a není to jenom můj názor, že jich je zhruba dvakrát tolik."</w:t>
      </w:r>
    </w:p>
    <w:p>
      <w:pPr/>
      <w:r>
        <w:rPr/>
        <w:t xml:space="preserve">Důkazem o početnosti komunity byl také zcela zaplněný sál zábřežského kulturního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2-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2026-05-08T19:32:52+02:00</dcterms:created>
  <dcterms:modified xsi:type="dcterms:W3CDTF">2026-05-08T19:32:52+02:00</dcterms:modified>
</cp:coreProperties>
</file>

<file path=docProps/custom.xml><?xml version="1.0" encoding="utf-8"?>
<Properties xmlns="http://schemas.openxmlformats.org/officeDocument/2006/custom-properties" xmlns:vt="http://schemas.openxmlformats.org/officeDocument/2006/docPropsVTypes"/>
</file>