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Kvalita ovzduší v Ostravě je stále výborná</w:t>
      </w:r>
    </w:p>
    <w:p>
      <w:pPr/>
      <w:r>
        <w:rPr>
          <w:b w:val="1"/>
          <w:bCs w:val="1"/>
        </w:rPr>
        <w:t xml:space="preserve">Dnes vám přinášíme dobrou zprávu. Z výsledků měření kvality ovzduší v Ostravě vyplývá, že byla i v loňském roce mnohem lepší, než jsme byli zvyklí v minulosti. Emise z měřících stanic byly na nízkých číslech a ani jednu nebyla vyhlášena smogová situace.</w:t>
      </w:r>
    </w:p>
    <w:p>
      <w:pPr/>
      <w:r>
        <w:rPr/>
        <w:t xml:space="preserve">Ostrava pokračuje v trendu posledních let a zjednodušeně řečeno, kvalitou ovzduší nijak nevybočuje ve srovnání s jinými velkými městy. V některých částech, jako je třeba Poruba, je dokonce lepší. Vyplývá to z analýzy Zdravotního ústavu se sídlem v Ostravě, který provádí kontinuální měření na pěti stanicích.</w:t>
      </w:r>
    </w:p>
    <w:p>
      <w:pPr/>
      <w:r>
        <w:rPr>
          <w:b w:val="1"/>
          <w:bCs w:val="1"/>
        </w:rPr>
        <w:t xml:space="preserve">Lucie Hellebrandová, ZÚ se sídlem v Ostravě, oddělení ovzduší:</w:t>
      </w:r>
      <w:r>
        <w:rPr/>
        <w:t xml:space="preserve"> "Co se týče prašnosti, tak si myslím, že můžeme být klidní. Ty koncentrace jsou nízké poslední tři roky."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 území Ostravy se opravdu v posledních 10 letech zlepšilo, řekl bych o polovinu. O 50 procent jsou všechny hodnoty a limity ve svých zákonných hodnotách."</w:t>
      </w:r>
    </w:p>
    <w:p>
      <w:pPr/>
      <w:r>
        <w:rPr/>
        <w:t xml:space="preserve">Po zrušení prvovýroby v Nové Huti se natolik zlepšilo ovzduší v jejím okolí, že měřící stanice v Radvanicích byla překvalifikována z průmyslové na městskou. Množství škodlivých látek v ovzduší ale klesá všude. Výjimkou je jen benzo(a)pyren. I ten je ale pod zákonným limitem.</w:t>
      </w:r>
    </w:p>
    <w:p>
      <w:pPr/>
    </w:p>
    <w:p>
      <w:pPr/>
      <w:r>
        <w:rPr>
          <w:b w:val="1"/>
          <w:bCs w:val="1"/>
        </w:rPr>
        <w:t xml:space="preserve">Lucie Hellebrandová, ZÚ se sídlem v Ostravě, oddělení ovzduší: </w:t>
      </w:r>
      <w:r>
        <w:rPr/>
        <w:t xml:space="preserve">"Nicméně když se podíváme zpětně do těch dat, tak opravdu jsme se o nějakých 75 % dostali níže než původně u benzo(a)pyrenu. Třeba v Radvanicích bývali na 8, 9."</w:t>
      </w:r>
    </w:p>
    <w:p>
      <w:pPr/>
      <w:r>
        <w:rPr/>
        <w:t xml:space="preserve">I když se ovzduší za posledních 10 let výrazně vyčistilo, stále je ještě prostor pro další zlepšování. Nejhůře je na tom Hrušov, kde má výrazný vliv chemička a koksovny.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"Před námi a Ostravou je pořád modernizace průmyslu. Jsou to další nové výzvy i z hlediska zaměstnanosti."</w:t>
      </w:r>
    </w:p>
    <w:p>
      <w:pPr/>
      <w:r>
        <w:rPr/>
        <w:t xml:space="preserve">Od roku 2030 začne platit nová směrnice Evropské unie a limity budou ještě přísnější. V naší zemi by nové limity měly začít platit od konce letošního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Vyhláška proti žebrání a bivakování platí ve Frýdku-Místku už rok</w:t>
      </w:r>
    </w:p>
    <w:p>
      <w:pPr/>
      <w:r>
        <w:rPr>
          <w:b w:val="1"/>
          <w:bCs w:val="1"/>
        </w:rPr>
        <w:t xml:space="preserve">Frýdek-Místek chce zajistit bezpečnější a čistější veřejný prostor. Jako jeden z lídrů v dané problematice, kterým se chtějí inspirovat další města, má už rok nástroj – obecně závaznou vyhlášku proti žebrání a bivakování.</w:t>
      </w:r>
    </w:p>
    <w:p>
      <w:pPr/>
      <w:r>
        <w:rPr/>
        <w:t xml:space="preserve">Frýdek-Místek dlouhodobě čelí problémům, které souvisejí s narušováním veřejného pořádku. Městská policie jen často vyjíždí k případům veřejného pohoršování, obtěžování nebo znečišťování prostranství nepřizpůsobivými osobami. Po zavedení nové vyhlášky proti žebrání a bivakování se situace zlepšuje.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"Vyhláška je pouze jedním z dalších nástrojů, stejně jako vyhláška proti alkoholu. To znamená, že ve své praxi strážníci mají jakýsi účinný nástroj, jak vykázat osoby například z dětských hřišť nebo tam, kde se vyskytuje větší počet osob."</w:t>
      </w:r>
    </w:p>
    <w:p>
      <w:pPr/>
      <w:r>
        <w:rPr/>
        <w:t xml:space="preserve">Jaký je celkově ten cíl?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"Ten cíl je samozřejmě zakázat těm lidem, nebo respektive mít účinný nástroj k tomu, aby lidé neobtěžovali před obchodem žebráním a podobnými věcmi."</w:t>
      </w:r>
    </w:p>
    <w:p>
      <w:pPr/>
      <w:r>
        <w:rPr/>
        <w:t xml:space="preserve">Vykonavatelem je tedy Městská policie?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"Převážně strážníci Městské policie, ti, kteří se starají o ochranu veřejného pořádku, a ti, kteří jsou každý den voláni k těmto situacím, kdy to lidi obtěžuje, se snaží chránit ty slušné."</w:t>
      </w:r>
    </w:p>
    <w:p>
      <w:pPr/>
      <w:r>
        <w:rPr/>
        <w:t xml:space="preserve">Jaké má městská policie kompetence k tomu, aby to mohla realizovat?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"Ty kompetence jsou dané právě tou vyhláškou, a to z hlediska toho, že může říct, že se jedná o centrum města nebo o nějaké dětské hřiště nebo základní školu, kde tyto věci prostě vyhláškou omezuje a může je z tohoto místa vykázat."</w:t>
      </w:r>
    </w:p>
    <w:p>
      <w:pPr/>
      <w:r>
        <w:rPr/>
        <w:t xml:space="preserve">Je pravda, že v tomto směru Frýdek-Místek následovala další města?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"Je to pravda. Oslovilo nás několik statutárních měst, které by tuto vyhlášku chtěly také zavádět, a myslím si, že někteří už ji zavedli."</w:t>
      </w:r>
    </w:p>
    <w:p>
      <w:pPr/>
      <w:r>
        <w:rPr/>
        <w:t xml:space="preserve">Vyhláška se týká vymezených lokalit, kde je zavedení nezbytné, a posvětilo ji ministerstvo vnitra.</w:t>
      </w:r>
    </w:p>
    <w:p>
      <w:pPr/>
      <w:r>
        <w:rPr>
          <w:b w:val="1"/>
          <w:bCs w:val="1"/>
        </w:rPr>
        <w:t xml:space="preserve">Tomáš Zapletal, ředitel Městské policie Frýdek-Místek:</w:t>
      </w:r>
      <w:r>
        <w:rPr/>
        <w:t xml:space="preserve"> "Strážníci Městské policie vyjíždějí na výjezdy týkající se narušování veřejného pořádku osobami bez domova téměř denně. Ty požadavky ze strany občanů jsou různé. Teď v zimě se jedná převážně o vykazování těchto osob z nebytových prostor obytných domů, kde se snaží přespávat v teple ve sklepních prostorech, popřípadě potom vytlačování těchto osob z okolí supermarketů, kde požívají alkoholické nápoje."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"Účelem té vyhlášky je zejména zabránit závadným osobám, které jsou mnohdy agresivní a pod vlivem psychotropních a omamných látek, aby obtěžovali slušné lidi, protože nemáme jiný účinný způsob, jak je z místa vykázat."</w:t>
      </w:r>
    </w:p>
    <w:p>
      <w:pPr/>
      <w:r>
        <w:rPr/>
        <w:t xml:space="preserve">Frýdek-Místek přitom nabízí nadprůměrnou záchrannou síť služeb pro lidi bez domova nebo ohrožené bezdomovectvím a intenzivně spolupracuje s neziskovými organizacemi.</w:t>
      </w:r>
    </w:p>
    <w:p>
      <w:pPr/>
      <w:r>
        <w:rPr/>
        <w:t xml:space="preserve">--- Z HOŘÍCÍHO DOMU VYTÁHLI MRTVÉHO MUŽE</w:t>
      </w:r>
    </w:p>
    <w:p>
      <w:pPr/>
      <w:r>
        <w:rPr/>
        <w:t xml:space="preserve">Dům celý v plamenech zalarmoval v neděli v Leskovci nad Moravicí na Bruntálsku sousedy, hasiče, policisty a záchranáře. Sousedé odvážně vběhli do domu a vytáhli ven muže ročníku 1963 bez známek života. Bohužel se ho nepodařilo oživit. Policisté u něj nařídili soudní pitvu, aby zjistili, jak přesně zemřel. Škoda je přes 2 miliony korun. A příčina požáru se zjišťuje.</w:t>
      </w:r>
    </w:p>
    <w:p>
      <w:pPr/>
      <w:r>
        <w:rPr/>
        <w:t xml:space="preserve">NOČNÍ KONTROLY VYKÁZALY Z MHD NA 130 LIDÍ</w:t>
      </w:r>
    </w:p>
    <w:p>
      <w:pPr/>
      <w:r>
        <w:rPr/>
        <w:t xml:space="preserve">Desítky lidí stále jezdí v MHD bez platných jízdních dokladů. Opět to potvrdila noční kontrolní akce ostravského dopravního podniku a městské policie. Zkontrolováno bylo na tisíc lidí a vykázáno téměř 130. Kontroly probíhaly na tramvajových linkách do Poruby a v centru města. ---</w:t>
      </w:r>
    </w:p>
    <w:p>
      <w:pPr>
        <w:pStyle w:val="Heading1"/>
      </w:pPr>
      <w:r>
        <w:rPr>
          <w:sz w:val="36"/>
          <w:szCs w:val="36"/>
        </w:rPr>
        <w:t xml:space="preserve">V Noremské ulici se staví nový obytný dům</w:t>
      </w:r>
    </w:p>
    <w:p>
      <w:pPr/>
      <w:r>
        <w:rPr>
          <w:b w:val="1"/>
          <w:bCs w:val="1"/>
        </w:rPr>
        <w:t xml:space="preserve">Nový dům s menšími nájemními byty začalo stavět město Frýdlant nad Ostravicí v Noremské ulici. Nájemníci by se mohli nastěhovat do dvou let.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„Na základě dlouhodobé strategie podpory bydlení ve městě jsme připravili projekt pro výstavbu nového bytového domu s 28 bytovými jednotkami. Prioritně by měly být zaměřeny jako startovací byty pro mladé rodiny, případně další zájemce. Zde stály dva cihlové bytové domy, které byly opravdu už za hranou svých možností a byly před několika roky strženy. Byly demolovány a do této doby tady zůstala jen prázdná plocha, na které v současné době vyroste jeden bytový dům a v budoucnu je tady ještě plánován druhý bytový dům. Víceméně jsou to jednoduché byty 1 plus 1 a 2 plus 1 malého rozměru, aby nebyly samozřejmě cenově drahé pro samotné budoucí nájemce. Bude to nájemní bydlení, které tady dlouhodobě ve městě chybí.“</w:t>
      </w:r>
    </w:p>
    <w:p>
      <w:pPr/>
      <w:r>
        <w:rPr>
          <w:b w:val="1"/>
          <w:bCs w:val="1"/>
        </w:rPr>
        <w:t xml:space="preserve">Otmar Voneš, projektant:</w:t>
      </w:r>
      <w:r>
        <w:rPr/>
        <w:t xml:space="preserve"> „Jedná se o třípatrový bytový dům s pultovou střechou. Vzhledem k tomu, že jsou zde na lokalitě navážky, je objekt založen na pilotech a železobetonovém roštu. Budova je zděná s monolitickými stropy a dřevěným krovem. Museli jsme se vypořádat s nestabilním podložím, právě protože jsou zde historicky navážky i pozůstatky po původních stavbách, proto je objekt založen na osmimetrových pilotách.“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„Časový horizont je asi 20 měsíců, to znamená rok a půl až rok a tři čtvrtě, kdy by mělo být hotovo. V letošním roce bude hotová hrubá stavba. V příštím roce budou dokončovací práce, samozřejmě i parkovací plochy, ozelenění a dokončovací terénní úpravy.“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Karneval porubských školek bavil děti i dospělé</w:t>
      </w:r>
    </w:p>
    <w:p>
      <w:pPr/>
      <w:r>
        <w:rPr>
          <w:b w:val="1"/>
          <w:bCs w:val="1"/>
        </w:rPr>
        <w:t xml:space="preserve">Klub Garage v Ostravě-Martinově zaplnily princezny, superhrdinové, zvířátka i sportovci. Konal se zde totiž karneval tří porubských školek. Letošní ročník se nesl v duchu Ledového království.</w:t>
      </w:r>
    </w:p>
    <w:p>
      <w:pPr/>
      <w:r>
        <w:rPr/>
        <w:t xml:space="preserve">Společný karneval mateřských škol Oty Synka, Ludvíka Podéště a Otakara Jeremiáše odstartoval v roce 2023. Letošní už čtvrtý ročník opět přilákal nejen spoustu dětí, ale také rodičů, prarodičů a sourozenců. </w:t>
      </w:r>
    </w:p>
    <w:p>
      <w:pPr/>
      <w:r>
        <w:rPr>
          <w:b w:val="1"/>
          <w:bCs w:val="1"/>
        </w:rPr>
        <w:t xml:space="preserve">Alena Janíčková, ředitelka MŠ Oty Synka</w:t>
      </w:r>
      <w:r>
        <w:rPr>
          <w:b w:val="1"/>
          <w:bCs w:val="1"/>
        </w:rPr>
        <w:t xml:space="preserve">:</w:t>
      </w:r>
      <w:r>
        <w:rPr/>
        <w:t xml:space="preserve"> "Karnevalu se účastní samozřejmě nejen pedagogové, ale i naše paní kuchařky, paní uklízečky. A nejvíc nás těší, že se vrací i děti, které už jsou prvňáčci, druháčci nebo třeťáčci."</w:t>
      </w:r>
    </w:p>
    <w:p>
      <w:pPr/>
      <w:r>
        <w:rPr>
          <w:b w:val="1"/>
          <w:bCs w:val="1"/>
        </w:rPr>
        <w:t xml:space="preserve">návštěvníci karnevalu:</w:t>
      </w:r>
      <w:r>
        <w:rPr/>
        <w:t xml:space="preserve"> "Do školky už nechodím a přišla jsem na karneval se sestrou. Karneval se mi strašně líbí." </w:t>
      </w:r>
    </w:p>
    <w:p>
      <w:pPr/>
      <w:r>
        <w:rPr>
          <w:i w:val="1"/>
          <w:iCs w:val="1"/>
        </w:rPr>
        <w:t xml:space="preserve">"</w:t>
      </w:r>
      <w:r>
        <w:rPr/>
        <w:t xml:space="preserve">Na karneval jsem přišla se sourozencem, který se jmenuje Šimi. Těšila jsem se, že tady budou paní učitelky."</w:t>
      </w:r>
    </w:p>
    <w:p>
      <w:pPr/>
      <w:r>
        <w:rPr/>
        <w:t xml:space="preserve">Program byl nabitý. Kromě klaunů a soutěží byla připravena i novinka na téma Ledového království. Parket tak zaplnily hlavně princezny z této pohádky. K vidění byla ale také spousta dalších masek.</w:t>
      </w:r>
    </w:p>
    <w:p>
      <w:pPr/>
      <w:r>
        <w:rPr>
          <w:b w:val="1"/>
          <w:bCs w:val="1"/>
        </w:rPr>
        <w:t xml:space="preserve">návštěvníci karnevalu</w:t>
      </w:r>
      <w:r>
        <w:rPr>
          <w:b w:val="1"/>
          <w:bCs w:val="1"/>
        </w:rPr>
        <w:t xml:space="preserve">:</w:t>
      </w:r>
      <w:r>
        <w:rPr/>
        <w:t xml:space="preserve"> "Jsem Spiderman, Spiderman je můj hrdina." </w:t>
      </w:r>
    </w:p>
    <w:p>
      <w:pPr/>
      <w:r>
        <w:rPr>
          <w:i w:val="1"/>
          <w:iCs w:val="1"/>
        </w:rPr>
        <w:t xml:space="preserve">"</w:t>
      </w:r>
      <w:r>
        <w:rPr/>
        <w:t xml:space="preserve">Já jsem Anna, princezna z Ledového království."</w:t>
      </w:r>
    </w:p>
    <w:p>
      <w:pPr/>
      <w:r>
        <w:rPr>
          <w:b w:val="1"/>
          <w:bCs w:val="1"/>
        </w:rPr>
        <w:t xml:space="preserve">Ivana Pavlasová, skupina Hopsalky</w:t>
      </w:r>
      <w:r>
        <w:rPr>
          <w:b w:val="1"/>
          <w:bCs w:val="1"/>
        </w:rPr>
        <w:t xml:space="preserve">:</w:t>
      </w:r>
      <w:r>
        <w:rPr/>
        <w:t xml:space="preserve"> "Máme tady soba Svena. Máme tady sněhuláka Olafa, Elsu, Annu a Kryštofa." </w:t>
      </w:r>
    </w:p>
    <w:p>
      <w:pPr/>
      <w:r>
        <w:rPr>
          <w:b w:val="1"/>
          <w:bCs w:val="1"/>
        </w:rPr>
        <w:t xml:space="preserve">klauni Gábina a Evžen</w:t>
      </w:r>
      <w:r>
        <w:rPr>
          <w:b w:val="1"/>
          <w:bCs w:val="1"/>
        </w:rPr>
        <w:t xml:space="preserve">:</w:t>
      </w:r>
      <w:r>
        <w:rPr/>
        <w:t xml:space="preserve"> "Připravili jsme si spoustu bublin, spoustu tanečků, spoustu aktivit a soutěží."</w:t>
      </w:r>
    </w:p>
    <w:p>
      <w:pPr/>
      <w:r>
        <w:rPr/>
        <w:t xml:space="preserve">Na karnevalu nechyběla ani oblíbená tombola a děti mají už teď slíbeno, že se karneval uskuteční i v příštím roce. </w:t>
      </w:r>
    </w:p>
    <w:p>
      <w:pPr/>
      <w:r>
        <w:rPr/>
        <w:t xml:space="preserve">--- DVACET ZRANĚNÝCH PŘI ZIMNÍCH SPORTECH</w:t>
      </w:r>
    </w:p>
    <w:p>
      <w:pPr/>
      <w:r>
        <w:rPr/>
        <w:t xml:space="preserve">Záchranáři v minulém týdnu ošetřili téměř dvě desítky zraněných v Beskydech a Jeseníkách. Nejčastěji po pádech na lyžích a snowboardech. Z toho bylo jedenáct dětí se středně těžkými zraněními. Dvanáctiletý chlapec například nezvládl jízdu na bobech. U sedmnáctileté dívky ve ski areálu Bílá zasahoval vrtulník. Po pádu na lyžích utrpěla zranění hlavy a páteře. ---</w:t>
      </w:r>
    </w:p>
    <w:p>
      <w:pPr>
        <w:pStyle w:val="Heading1"/>
      </w:pPr>
      <w:r>
        <w:rPr>
          <w:sz w:val="36"/>
          <w:szCs w:val="36"/>
        </w:rPr>
        <w:t xml:space="preserve">Halová soutěž mladých hasičů láme rekordy zájmu</w:t>
      </w:r>
    </w:p>
    <w:p>
      <w:pPr/>
      <w:r>
        <w:rPr>
          <w:b w:val="1"/>
          <w:bCs w:val="1"/>
        </w:rPr>
        <w:t xml:space="preserve">V hale Slavia v Havířově se o víkendu konal 34. ročník neoficiálního mistrovství Čech, Moravy, Slezska a Slovenska a zároveň 36. ročník halové pohárové soutěže mladých hasičů. O nejlepší výsledky v několika disciplínách bojovalo více než 550 dětí.</w:t>
      </w:r>
    </w:p>
    <w:p>
      <w:pPr/>
      <w:r>
        <w:rPr/>
        <w:t xml:space="preserve">Halová soutěž mladých hasičů v Havířově je natolik oblíbená, že registrace byla zaplněna během pouhých 27 minut. Právě mimořádný zájem o tyto závody a jedinečná atmosféra z nich dělají v rámci republiky skutečný unikát.</w:t>
      </w:r>
    </w:p>
    <w:p>
      <w:pPr/>
      <w:r>
        <w:rPr>
          <w:b w:val="1"/>
          <w:bCs w:val="1"/>
        </w:rPr>
        <w:t xml:space="preserve">Lukáš Jurok, starosta SDH Havířov Město:</w:t>
      </w:r>
      <w:r>
        <w:rPr/>
        <w:t xml:space="preserve"> „Dnes nás navštívilo 39 družstev mladších žáků a 37 družstev starších žáků, takže celkově je tady zhruba 550 dětí. Jsou tady týmy z okresu Karviná, z celé Moravy, máme tu i několik družstev z Čech, jedno z Polska a tři ze Slovenska.“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„Poprvé tady nejsme a přijeli jsme od Třebíče z Markvartic. Někteří jsou půjčení a ti jsou tady poprvé. Vždy je to zábava, je tady sranda a užíváme si to.“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„V minulých ročnících jsme tu měli dobré výkony. Třeba první místo se nám také podařilo a letos si věříme na dobrý výsledek. Mě baví ta atmosféra, je to něco jiného než klasická soutěž v okrese.“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„Užili jsme si to, sice jsem tam omylem šlápla Emě na proudnici, ale bylo to dobré.“</w:t>
      </w:r>
    </w:p>
    <w:p>
      <w:pPr/>
      <w:r>
        <w:rPr/>
        <w:t xml:space="preserve">V kategorii mladších žáků zvítězil SDH z Markvartic. Ve starších si pohár odvezl tým z Brna-Vinohrad. Dobrovolné hasiče těší, že z řady dětí, které začínaly v mládežnických oddílech, se jednou stanou i profesionální hasiči.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02-03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2026-07-03T04:29:29+02:00</dcterms:created>
  <dcterms:modified xsi:type="dcterms:W3CDTF">2026-07-03T04:29:29+02:00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