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Noremské ulici se staví nový obytný dům</w:t>
      </w:r>
    </w:p>
    <w:p>
      <w:pPr/>
      <w:r>
        <w:rPr>
          <w:b w:val="1"/>
          <w:bCs w:val="1"/>
        </w:rPr>
        <w:t xml:space="preserve">Nový dům s menšími nájemními byty začalo stavět město Frýdlant nad Ostravicí v Noremské ulici. Nájemníci by se mohli nastěhovat do dvou let.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„Na základě dlouhodobé strategie podpory bydlení ve městě jsme připravili projekt pro výstavbu nového bytového domu s 28 bytovými jednotkami. Prioritně by měly být zaměřeny jako startovací byty pro mladé rodiny, případně další zájemce. Zde stály dva cihlové bytové domy, které byly opravdu už za hranou svých možností a byly před několika roky strženy. Byly demolovány a do této doby tady zůstala jen prázdná plocha, na které v současné době vyroste jeden bytový dům a v budoucnu je tady ještě plánován druhý bytový dům. Víceméně jsou to jednoduché byty 1 plus 1 a 2 plus 1 malého rozměru, aby nebyly samozřejmě cenově drahé pro samotné budoucí nájemce. Bude to nájemní bydlení, které tady dlouhodobě ve městě chybí.“</w:t>
      </w:r>
    </w:p>
    <w:p>
      <w:pPr/>
      <w:r>
        <w:rPr>
          <w:b w:val="1"/>
          <w:bCs w:val="1"/>
        </w:rPr>
        <w:t xml:space="preserve">Otmar Voneš, projektant:</w:t>
      </w:r>
      <w:r>
        <w:rPr/>
        <w:t xml:space="preserve"> „Jedná se o třípatrový bytový dům s pultovou střechou. Vzhledem k tomu, že jsou zde na lokalitě navážky, je objekt založen na pilotech a železobetonovém roštu. Budova je zděná s monolitickými stropy a dřevěným krovem. Museli jsme se vypořádat s nestabilním podložím, právě protože jsou zde historicky navážky i pozůstatky po původních stavbách, proto je objekt založen na osmimetrových pilotách.“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„Časový horizont je asi 20 měsíců, to znamená rok a půl až rok a tři čtvrtě, kdy by mělo být hotovo. V letošním roce bude hotová hrubá stavba. V příštím roce budou dokončovací práce, samozřejmě i parkovací plochy, ozelenění a dokončovací terénní úpravy.“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3-03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2026-06-01T01:32:50+02:00</dcterms:created>
  <dcterms:modified xsi:type="dcterms:W3CDTF">2026-06-01T01:32:50+02:00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