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ostravských lesích se těží dřevo</w:t>
      </w:r>
    </w:p>
    <w:p>
      <w:pPr/>
      <w:r>
        <w:rPr>
          <w:b w:val="1"/>
          <w:bCs w:val="1"/>
        </w:rPr>
        <w:t xml:space="preserve">Těžba dřeva patří k nedílným součástem práce ostravských lesníků. Občané kácení stromů ale často nesou nelibě. Povolené kvóty vytěženého dřeva přitom Ostravské městské lesy dlouhodobě nenaplňují.</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p>
      <w:pPr/>
      <w:r>
        <w:rPr/>
        <w:t xml:space="preserve">---</w:t>
      </w:r>
    </w:p>
    <w:p>
      <w:pPr>
        <w:pStyle w:val="Heading1"/>
      </w:pPr>
      <w:r>
        <w:rPr>
          <w:sz w:val="36"/>
          <w:szCs w:val="36"/>
        </w:rPr>
        <w:t xml:space="preserve">Rekonstrukce Domů s pečovatelskou službou na Jihu</w:t>
      </w:r>
    </w:p>
    <w:p>
      <w:pPr/>
      <w:r>
        <w:rPr>
          <w:b w:val="1"/>
          <w:bCs w:val="1"/>
        </w:rPr>
        <w:t xml:space="preserve">V Domech s pečovatelskou službou v Ostravě-Jihu se brzy vylepší podmínky pro personál i klienty. Stavební úpravy již probíhají v domově na ulici Odborářská a na ulici Horymírova se chystá rekonstrukce zázemí pro pečovatele.</w:t>
      </w:r>
    </w:p>
    <w:p>
      <w:pPr/>
      <w:r>
        <w:rPr/>
        <w:t xml:space="preserve">Vybrané domy s pečovatelskou službou  v Ostravě-Jihu procházejí rekonstrukcemi. V domě v Odborářské  ulici byly zahájeny stavební úpravy vedoucí k vyšší požární bezpečnosti.</w:t>
      </w:r>
    </w:p>
    <w:p>
      <w:pPr/>
      <w:r>
        <w:rPr>
          <w:b w:val="1"/>
          <w:bCs w:val="1"/>
        </w:rPr>
        <w:t xml:space="preserve">Jiří Stráník (ODS), místostarosta MOb  Ostrava-Jih</w:t>
      </w:r>
      <w:r>
        <w:rPr/>
        <w:t xml:space="preserve">: „Vybudujeme dvě nová venkovní úniková schodiště, oddělíme  jednotlivá patra požárně odolnými prvky a doplníme další bezpečnostní opatření,  včetně nových dveří a hydrantů. </w:t>
      </w:r>
    </w:p>
    <w:p>
      <w:pPr/>
      <w:r>
        <w:rPr/>
        <w:t xml:space="preserve">Opatření nejsou reakcí na konkrétní událost, ale  preventivním krokem, který dům připraví na současné bezpečnostní standardy.</w:t>
      </w:r>
    </w:p>
    <w:p>
      <w:pPr/>
      <w:r>
        <w:rPr>
          <w:b w:val="1"/>
          <w:bCs w:val="1"/>
        </w:rPr>
        <w:t xml:space="preserve">Jiří Stráník (ODS), místostarosta MOb  Ostrava-Jih</w:t>
      </w:r>
      <w:r>
        <w:rPr/>
        <w:t xml:space="preserve">: „Důležité je, že práce probíhají za plného provozu a klienti  mohou zůstat po celou dobu v bezpečí tohoto domova.“</w:t>
      </w:r>
    </w:p>
    <w:p>
      <w:pPr/>
      <w:r>
        <w:rPr/>
        <w:t xml:space="preserve">Další rekonstrukce DPS se poté chystá v Ostravě-Zábřehu.  Personál, který se stará o obyvatele Domu s pečovatelskou službou v Horymírově  ulici, bude moci pro svou práci brzy využívat moderní zázemí.</w:t>
      </w:r>
    </w:p>
    <w:p>
      <w:pPr/>
      <w:r>
        <w:rPr>
          <w:b w:val="1"/>
          <w:bCs w:val="1"/>
        </w:rPr>
        <w:t xml:space="preserve">Martin Kret (ANO), místostarosta MOb  Ostrava-Jih</w:t>
      </w:r>
      <w:r>
        <w:rPr/>
        <w:t xml:space="preserve">: „V Domově s pečovatelskou službou v Horymírové ulici v Ostravě-Zábřehu  mají vzniknout nové koupelny, které budou upraveny pro naše i mobilní klienty a  dále tam vzniknou i prostory pro pečovatelky, takzvaná denní místnost a  prostory pro nějaký úklid a samozřejmě i prádelna a tak dále. Chceme, aby naše  pečovatelky měly moderní a důstojné zázemí, tak, aby mohly pracovat efektivně a  pohodlně a samozřejmě chceme, aby naši klienti, hlavně s omezenou  pohyblivostí, pocítili vylepšení té péče.“</w:t>
      </w:r>
    </w:p>
    <w:p>
      <w:pPr/>
      <w:r>
        <w:rPr/>
        <w:t xml:space="preserve">Rekonstrukce na Horymírově ulici by měla vyjít na necelé 3  miliony korun. Radnice má ale připravené 4 miliony, pro případ nutnosti dalších  prací. Cena stavebních úprav na ulici Odborářská je poté stanovena na zhruba  osm milionů korun.</w:t>
      </w:r>
    </w:p>
    <w:p>
      <w:pPr/>
      <w:r>
        <w:rPr/>
        <w:t xml:space="preserve">---</w:t>
      </w:r>
    </w:p>
    <w:p>
      <w:pPr>
        <w:pStyle w:val="Heading1"/>
      </w:pPr>
      <w:r>
        <w:rPr>
          <w:sz w:val="36"/>
          <w:szCs w:val="36"/>
        </w:rPr>
        <w:t xml:space="preserve">Ostrava-Jih plánuje spustit 2. vlnu projektu Corrency</w:t>
      </w:r>
    </w:p>
    <w:p>
      <w:pPr/>
      <w:r>
        <w:rPr>
          <w:b w:val="1"/>
          <w:bCs w:val="1"/>
        </w:rPr>
        <w:t xml:space="preserve">Vedení městského obvodu má v plánu spustit již druhou vlnu projektu Corrency, který pomáhá rodičům financovat volnočasové aktivity dětí do 16 let. První vlna byla vyčerpána velmi rychle.</w:t>
      </w:r>
    </w:p>
    <w:p>
      <w:pPr/>
      <w:r>
        <w:rPr>
          <w:b w:val="1"/>
          <w:bCs w:val="1"/>
        </w:rPr>
        <w:t xml:space="preserve">Martin Bednář (ANO), starosta MOb Ostrava-Jih:</w:t>
      </w:r>
      <w:r>
        <w:rPr/>
        <w:t xml:space="preserve"> "Jsem rád, že i v letošním roce pokračuje systém Corrency, což je podpora rodičů s dětmi, tak abychom jim mohli pomoci uhradit kroužky, ať už sportovní, kulturní nebo jakékoliv jiné, které rozvíjejí schopnosti a vlastnosti těch dětí. Stalo se nám, že stejná částka, kterou jsme dali vloni, to znamená pět milionů korun, ale navýšili jsme jednotlivou částku pro jedno dítě z tisíce na 1 500, tak se vyčerpala již za 24 hodin od zveřejnění. Proto v tuto chvíli žádáme zastupitelstvo městského obvodu, abychom tu částku navýšili a umožnili dalším 1667 dětem v našem obvodě tu částku načerpat a využít pro své koníčky. Věřím, že se tak stane a že tím uspokojíme další rodiče a děti." </w:t>
      </w:r>
    </w:p>
    <w:p>
      <w:pPr/>
      <w:r>
        <w:rPr/>
        <w:t xml:space="preserv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w:t>
      </w:r>
    </w:p>
    <w:p>
      <w:pPr/>
      <w:r>
        <w:rPr>
          <w:b w:val="1"/>
          <w:bCs w:val="1"/>
        </w:rPr>
        <w:t xml:space="preserve">Martin Bednář (ANO), starosta MOb Ostrava-Jih</w:t>
      </w:r>
      <w:r>
        <w:rPr/>
        <w:t xml:space="preserve">: „Tak  pravidelně podporujeme řadu sportovních aktivit na městskému vodu a tohle je  jedna z nich, až jsem rád, že zástupci jednotlivých škol se účastní tohoto  turnaj pravidelně, že sportují a že se věnují těmto pohybovým aktivitám.“</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b w:val="1"/>
          <w:bCs w:val="1"/>
        </w:rPr>
        <w:t xml:space="preserve">anketa, účastníci turnaje</w:t>
      </w:r>
      <w:r>
        <w:rPr/>
        <w:t xml:space="preserve">: „Jsme ze Zengrovky a  nepřipravovali jsme se víceméně vůbec. Pan učitel nám řekl dva dny předem, že  jdeme na turnaj, takže potom jsme měli jenom tělocvik a jdeme to zkusit.“ </w:t>
      </w:r>
    </w:p>
    <w:p>
      <w:pPr/>
      <w:r>
        <w:rPr>
          <w:b w:val="1"/>
          <w:bCs w:val="1"/>
        </w:rPr>
        <w:t xml:space="preserve">Pavel Němynář, ředitel pořádající organizace</w:t>
      </w:r>
      <w:r>
        <w:rPr/>
        <w:t xml:space="preserve">: „Cílem  turnaje je změřit si síly v rámci sportovního klání a v podstatě navázat  takovou sportovní atmosféru a vztahy mezi školami středními, kde naše děcka studují.“</w:t>
      </w:r>
    </w:p>
    <w:p>
      <w:pPr/>
      <w:r>
        <w:rPr>
          <w:b w:val="1"/>
          <w:bCs w:val="1"/>
        </w:rPr>
        <w:t xml:space="preserve">anketa, účastníci turnaje</w:t>
      </w:r>
      <w:r>
        <w:rPr/>
        <w:t xml:space="preserve">: „Tak s některýma klukama  jsem hrál, ale mnoho jich tu není. Jsou tady jenom pár.“</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2026-04-10T23:15:36+02:00</dcterms:created>
  <dcterms:modified xsi:type="dcterms:W3CDTF">2026-04-10T23:15:36+02:00</dcterms:modified>
</cp:coreProperties>
</file>

<file path=docProps/custom.xml><?xml version="1.0" encoding="utf-8"?>
<Properties xmlns="http://schemas.openxmlformats.org/officeDocument/2006/custom-properties" xmlns:vt="http://schemas.openxmlformats.org/officeDocument/2006/docPropsVTypes"/>
</file>