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se konal opět na zámku</w:t>
      </w:r>
    </w:p>
    <w:p>
      <w:pPr/>
      <w:r>
        <w:rPr>
          <w:b w:val="1"/>
          <w:bCs w:val="1"/>
        </w:rPr>
        <w:t xml:space="preserve">Na rychvaldském zámku se už podruhé konal velikonoční jarmark. Ten nabídl program pro děti i dospělé. Velikonoční atmosféru umocnilo vystoupení dětského souboru ze základní umělecké školy.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„Máme tady připravený bohatý program – stezku pro děti se zvířátky, tvořivé dílničky. Jsou tady s námi i koníci a dokonce máme i kolotoč. Co se týká stánků, máme tady pestrý výběr různých pochutin – masové výrobky, pečivo, frgály, trdelníky a podobně. Věřím, že když k nám lidé zavítají, určitě si vyberou a něco si koupí. Samozřejmě nechybí ani velikonoční dekorace.“</w:t>
      </w:r>
    </w:p>
    <w:p>
      <w:pPr/>
      <w:r>
        <w:rPr/>
        <w:t xml:space="preserve">Pro snazší dostupnost byla u zámku vyhrazena parkoviště, lidé se ale mohli dopravit také bezplatnou kyvadlovou dopravou.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místní z Rychvaldu a přišla jsem se sem podívat s kamarádkou na velikonoční jarmark. Byla jsem i na prohlídce a moc se mi to líbilo. Byla jsem překvapená, protože si to pamatuju jako ruinu. Teď je to všechno krásně opravené.“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„Jsem ráda, že pokračuje spolupráce s místním zámkem a i letos jsme mohli uspořádat velikonoční jarmark. I přesto, že počasí není úplně ideální, lidé přicházejí, nakupují a baví se, za což jsem velmi ráda. Přeji všem krásné Velikonoce.“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„Na základě velkého zájmu z minulého roku jsme letos zavedli rezervační systém na prohlídky zámku. Vstupné bylo 50 korun na osobu, což věřím, že nikoho z návštěvníků neodradilo.“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1-04-2026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2026-04-16T22:04:54+02:00</dcterms:created>
  <dcterms:modified xsi:type="dcterms:W3CDTF">2026-04-16T22:04:54+02:00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