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Těrlický miniexpres</w:t>
      </w:r>
    </w:p>
    <w:p>
      <w:pPr>
        <w:pStyle w:val="Heading1"/>
      </w:pPr>
      <w:r>
        <w:rPr>
          <w:sz w:val="36"/>
          <w:szCs w:val="36"/>
        </w:rPr>
        <w:t xml:space="preserve">Školáci pořádali velikonoční jarmark</w:t>
      </w:r>
    </w:p>
    <w:p>
      <w:pPr/>
      <w:r>
        <w:rPr>
          <w:b w:val="1"/>
          <w:bCs w:val="1"/>
        </w:rPr>
        <w:t xml:space="preserve">Základní škola v Těrlicku pořádala velikonoční jarmark, na kterém žáci napříč všemi ročníky prodávali své vlastní výrobky. Pro rodiče si připravili také kulturní program.</w:t>
      </w:r>
    </w:p>
    <w:p>
      <w:pPr/>
      <w:r>
        <w:rPr>
          <w:b w:val="1"/>
          <w:bCs w:val="1"/>
        </w:rPr>
        <w:t xml:space="preserve">Šárka Škrobánková, učitelka ZŠ Těrlicko:</w:t>
      </w:r>
      <w:r>
        <w:rPr/>
        <w:t xml:space="preserve"> „Škola pořádá druhý ročník velikonočního jarmarku. Pro návštěvníky si žáci připravili pěvecké vystoupení pod vedením učitelů a také velikonoční výrobky k prodeji. Peníze, které za ně utrží, poputují zpět k dětem a každá třída je využije podle svého uvážení.“</w:t>
      </w:r>
    </w:p>
    <w:p>
      <w:pPr/>
      <w:r>
        <w:rPr>
          <w:b w:val="1"/>
          <w:bCs w:val="1"/>
        </w:rPr>
        <w:t xml:space="preserve">Patrik Plam, žák ZŠ Těrlicko:</w:t>
      </w:r>
      <w:r>
        <w:rPr/>
        <w:t xml:space="preserve"> „Do výroby na jarmark jsme se zapojili i my, deváťáci. Já jsem například připravoval dřevěné zajíce vyráběné doma. Máme tam také domácí koláčky od kamaráda a medovníky.“</w:t>
      </w:r>
    </w:p>
    <w:p>
      <w:pPr/>
      <w:r>
        <w:rPr>
          <w:b w:val="1"/>
          <w:bCs w:val="1"/>
        </w:rPr>
        <w:t xml:space="preserve">Futerková Bára a Futerková Michaela, žákyně ZŠ Těrlicko:</w:t>
      </w:r>
      <w:r>
        <w:rPr/>
        <w:t xml:space="preserve"> „My jsme ze šesté třídy a na tento jarmark jsme vyráběly květináče, do kterých jsme zasadily pažitku, zápichy ve tvaru berušky a bonbony, které budeme ještě barvit. Doufáme, že prodáme úplně všechno a vyděláme si dost peněz na laser game.“</w:t>
      </w:r>
    </w:p>
    <w:p>
      <w:pPr/>
      <w:r>
        <w:rPr>
          <w:b w:val="1"/>
          <w:bCs w:val="1"/>
        </w:rPr>
        <w:t xml:space="preserve">Ewa Richter, učitelka ZŠ Těrlicko:</w:t>
      </w:r>
      <w:r>
        <w:rPr/>
        <w:t xml:space="preserve"> „Za organizátory jarmarku bychom rádi poděkovali především paní učitelce Šárce Martynkové, která s dětmi secvičila krásný kulturní program, všem zaměstnancům školy, kteří se aktivně podíleli na přípravě, vedení školy za podporu, SRPD za finanční příspěvek a především žákům školy, kteří připravili krásné výrobky a program. Budeme se těšit na další shledání a doufáme, že i přes nepřízeň počasí se akce všem líbila.“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„Jsem velmi rád, že se velikonoční jarmark zde v základní škole v Těrlicku uchytil. Je to pěkná akce, která je podporována nejen dětmi, ale především rodiči.“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terlicky_miniexpres/terlicky-miniexpres-01-04-2026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2026-07-15T08:50:51+02:00</dcterms:created>
  <dcterms:modified xsi:type="dcterms:W3CDTF">2026-07-15T08:50:51+02:00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