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Česká a slovenská vláda jednaly na Zámku v Nové Horce</w:t>
      </w:r>
    </w:p>
    <w:p>
      <w:pPr/>
      <w:r>
        <w:rPr/>
        <w:t xml:space="preserve">Společné zasedání vlád České a Slovenské republiky navazuje na dlouhodobou spolupráci s příhraničními regiony, především se Žilinským krajem. Ta se promítá do dopravy, školství i práce záchranářů.</w:t>
      </w:r>
    </w:p>
    <w:p>
      <w:pPr/>
      <w:r>
        <w:rPr/>
        <w:t xml:space="preserve">Hradní stráž a státní hymny. Slavnostní ceremoniál na Zámku Nová Horka zahájil setkání premiérů Česka a Slovenska s jejich ministry. Uvítání nechyběl ani moravskoslezský hejtman.</w:t>
      </w:r>
    </w:p>
    <w:p>
      <w:pPr/>
      <w:r>
        <w:rPr>
          <w:b w:val="1"/>
          <w:bCs w:val="1"/>
        </w:rPr>
        <w:t xml:space="preserve">Josef Bělica (ANO), hejtman MSK:</w:t>
      </w:r>
      <w:r>
        <w:rPr/>
        <w:t xml:space="preserve"> "Je to velmi významná událost, protože setkání vlád České a Slovenské republiky v Moravskoslezském kraji tady nikdy nebylo. My jsme moc rádi, že jsme mohli spoluorganizovat toto významné setkání, a jedná se vlastně mimo jiné o restart vztahů mezi českou a slovenskou vládou. A já jsem hrdý na to, že to proběhne v Moravskoslezském kraji."</w:t>
      </w:r>
    </w:p>
    <w:p>
      <w:pPr/>
      <w:r>
        <w:rPr/>
        <w:t xml:space="preserve">Premiéři Andrej Babiš a Robert Fico spolu s ministry jednali o prohloubení spolupráce v ekonomice, dopravě i energetice a podepsali několik memorand, včetně sdílení kapacit pro uskladňování plynu či využití jaderné energie.</w:t>
      </w:r>
    </w:p>
    <w:p>
      <w:pPr/>
      <w:r>
        <w:rPr>
          <w:b w:val="1"/>
          <w:bCs w:val="1"/>
        </w:rPr>
        <w:t xml:space="preserve">Robert Fico (Smer), předseda vlády Slovenské republiky: </w:t>
      </w:r>
      <w:r>
        <w:rPr/>
        <w:t xml:space="preserve">"Prakticky v každé jedné oblasti je obrovský prostor na prohloubení spolupráce a na společné projekty."</w:t>
      </w:r>
    </w:p>
    <w:p>
      <w:pPr/>
      <w:r>
        <w:rPr>
          <w:b w:val="1"/>
          <w:bCs w:val="1"/>
        </w:rPr>
        <w:t xml:space="preserve">Andrej Babiš (ANO), předseda vlády České republiky: </w:t>
      </w:r>
      <w:r>
        <w:rPr/>
        <w:t xml:space="preserve">"Já si myslím, že to řešení je právě v prostoru V4, Německa a Rakouska. My musíme bojovat dál, abychom přesvědčili hlavně Německo, </w:t>
      </w:r>
      <w:r>
        <w:rPr>
          <w:i w:val="1"/>
          <w:iCs w:val="1"/>
        </w:rPr>
        <w:t xml:space="preserve">že je lepší zastropovat ceny povolenek celého evropského průmyslu, než dotovat ten průmysl</w:t>
      </w:r>
      <w:r>
        <w:rPr/>
        <w:t xml:space="preserve">"</w:t>
      </w:r>
    </w:p>
    <w:p>
      <w:pPr/>
      <w:r>
        <w:rPr/>
        <w:t xml:space="preserve">Obě vlády se v kompletním složení za přísných bezpečnostních opatření setkaly po třech letech. Kolem zámku se objevili i kritici s transparenty. </w:t>
      </w:r>
    </w:p>
    <w:p>
      <w:pPr/>
      <w:r>
        <w:rPr>
          <w:b w:val="1"/>
          <w:bCs w:val="1"/>
        </w:rPr>
        <w:t xml:space="preserve">Odliv lidí a nezaměstnanost trápí Osoblažsko a Vítkovsko</w:t>
      </w:r>
    </w:p>
    <w:p>
      <w:pPr/>
      <w:r>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 </w:t>
      </w:r>
    </w:p>
    <w:p>
      <w:pPr/>
      <w:r>
        <w:rPr/>
        <w:t xml:space="preserve">"</w:t>
      </w:r>
      <w:r>
        <w:rPr>
          <w:b w:val="1"/>
          <w:bCs w:val="1"/>
        </w:rPr>
        <w:t xml:space="preserve">Patrik Schramm (ODS), starosta Budišova nad Budišovkou, předseda MR Moravice: </w:t>
      </w:r>
      <w:r>
        <w:rPr/>
        <w:t xml:space="preserve">„Na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vyhlídku ve Vítkově dělají. 15. května v pátek slavnostně otevíráme ve Starých Oldřůvkách stezky na Budišovsku.</w:t>
      </w:r>
    </w:p>
    <w:p>
      <w:pPr/>
      <w:r>
        <w:rPr/>
        <w:t xml:space="preserve">“</w:t>
      </w: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této oblasti mají, rostoucí trend taky a v této chvíli je potřeba, zaměřovat se na zlepšující infrastrukturu. </w:t>
      </w:r>
    </w:p>
    <w:p>
      <w:pPr/>
      <w:r>
        <w:rPr/>
        <w:t xml:space="preserve">“</w:t>
      </w: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b w:val="1"/>
          <w:bCs w:val="1"/>
        </w:rPr>
        <w:t xml:space="preserve">DO MS KRAJE MÍŘÍ DALŠÍ ŠPIČKOVÍ VĚDCI</w:t>
      </w:r>
    </w:p>
    <w:p>
      <w:pPr/>
      <w:r>
        <w:rPr/>
        <w:t xml:space="preserve">Moravskoslezský kraj podpoří příchod dalších dvou zahraničních vědců, na jejich výzkum získají univerzity z evropských fondů 7,5 milionu korun. V regionu už působí 14 excelentních odborníků, kteří se věnují například AI ve zdravotnictví, astrofyzice nebo moderním materiálům. Program z OPST má celkovou alokaci přes 93 milionů a podpořit může ještě až osm výzkumníků.</w:t>
      </w:r>
    </w:p>
    <w:p>
      <w:pPr/>
      <w:r>
        <w:rPr>
          <w:b w:val="1"/>
          <w:bCs w:val="1"/>
        </w:rPr>
        <w:t xml:space="preserve">Josef Bělica (ANO), hejtman MS kraje:</w:t>
      </w:r>
      <w:r>
        <w:rPr/>
        <w:t xml:space="preserve"> “MS kraj podporu vědců bere jako jednu z klíčových ..Já jsem moc rád, že je mezi univerzitami o tyto prostředky zájem. Tyto peníze do MS kraje přivádí ..</w:t>
      </w:r>
    </w:p>
    <w:p>
      <w:pPr/>
      <w:r>
        <w:rPr>
          <w:b w:val="1"/>
          <w:bCs w:val="1"/>
        </w:rPr>
        <w:t xml:space="preserve">MS KRAJ PODPOŘÍ DIVADLA A FILHARMONII</w:t>
      </w:r>
    </w:p>
    <w:p>
      <w:pPr/>
      <w:r>
        <w:rPr/>
        <w:t xml:space="preserve">Moravskoslezský kraj rozdělí 20 milionů korun na provoz divadel a Janáčkovy filharmonie Ostrava, dalších 6,5 milionu dá na jejich projekty. Podpora míří například do Národního divadla moravskoslezského, Divadla loutek či Slezského divadla Opava. Peníze pomohou i festivalům, inscenacím a projektům pro mladé publikum.</w:t>
      </w:r>
    </w:p>
    <w:p>
      <w:pPr/>
      <w:r>
        <w:rPr>
          <w:b w:val="1"/>
          <w:bCs w:val="1"/>
        </w:rPr>
        <w:t xml:space="preserve">KRAJ OCENIL VÝJIMEČNÉ pedagogy</w:t>
      </w:r>
    </w:p>
    <w:p>
      <w:pPr/>
      <w:r>
        <w:rPr/>
        <w:t xml:space="preserve">Moravskoslezský kraj ocenil dvacet výjimečných pedagogů u příležitosti Dne učitelů, z celkem 75 nominovaných. Ocenění získali učitelé ve dvou kategoriích za mimořádnou práci, přístup k žákům i dlouholetou pedagogickou činnost. Kraj tímto způsobem od roku 2002 vyzdvihuje osobnosti, které inspirují mladou generaci a zvyšují kvalitu vzdělávání.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2-04-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2026-05-30T19:48:05+02:00</dcterms:created>
  <dcterms:modified xsi:type="dcterms:W3CDTF">2026-05-30T19:48:05+02:00</dcterms:modified>
</cp:coreProperties>
</file>

<file path=docProps/custom.xml><?xml version="1.0" encoding="utf-8"?>
<Properties xmlns="http://schemas.openxmlformats.org/officeDocument/2006/custom-properties" xmlns:vt="http://schemas.openxmlformats.org/officeDocument/2006/docPropsVTypes"/>
</file>