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21.4.2026,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Slezskoostravský expres</w:t>
      </w:r>
    </w:p>
    <w:p>
      <w:pPr>
        <w:pStyle w:val="Heading1"/>
      </w:pPr>
      <w:r>
        <w:rPr>
          <w:sz w:val="36"/>
          <w:szCs w:val="36"/>
        </w:rPr>
        <w:t xml:space="preserve">Dvě ceny Plamen lidskosti putují na Slezskou</w:t>
      </w:r>
    </w:p>
    <w:p>
      <w:pPr/>
      <w:r>
        <w:rPr>
          <w:b w:val="1"/>
          <w:bCs w:val="1"/>
        </w:rPr>
        <w:t xml:space="preserve">Starost o seniory, péče o osoby se zdravotním postižením nebo pomoc osobám bez přístřeší – to jsou jen některé z úkolů pracovníků sociálních služeb. Moravskoslezský kraj se je letos poprvé rozhodl ocenit a hned dvě ceny putovaly do Slezské Ostravy.</w:t>
      </w:r>
    </w:p>
    <w:p>
      <w:pPr/>
      <w:r>
        <w:rPr/>
        <w:t xml:space="preserve">Vedení Moravskoslezského kraje ocenilo v minulém týdnu výjimečné osobnosti a kolektivy pracující v sociálních službách. V rámci galavečera Plamen lidskosti udělil kraj celkem 14 cen. Jednu z nich si odnesla také zaměstnankyně Sociálních služeb Slezská Ostrava, Jarmila Petrželková.</w:t>
      </w:r>
    </w:p>
    <w:p>
      <w:pPr/>
      <w:r>
        <w:rPr>
          <w:b w:val="1"/>
          <w:bCs w:val="1"/>
        </w:rPr>
        <w:t xml:space="preserve">Jarmila Petrželková, oceněná v kategorii pracovníků v terénních a ambulantních službách:</w:t>
      </w:r>
      <w:r>
        <w:rPr/>
        <w:t xml:space="preserve"> "My pomáháme seniorům v domácím prostředí, takže chodíme k nim a děláme různé úkony, které oni potřebují a nezvládají. A jenom musím říct, že jim vlastně jde více o to, že mají tu společnost, že je někdo vyslechne, pohladí, obejme, že tam prostě někdo pro ně je. A nevěřili byste, že vám dávají tolik energie. Takže máte i tu zpětnou vazbu tady v této práci. A to mě naplňuje a já jsem za to šťastná."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"Paní Jarušku Petrželkovou, která byla oceněna, znám už dvacet let, měla jsem tu čest být její kolegyní, spolupracovaly jsme spolu a je to opravdu člověk na svém místě. A tak, jak paní Petržilkova řekla v tom úvodním medailonku, že každý z nás zestárne, a ona by byla velmi ráda, aby se o ni, až bude stará, starali ti ostatní zaměstnanci stejně tak, jako ona se stará o naše klienty, tak já si myslím, že to je velmi důležité."</w:t>
      </w:r>
    </w:p>
    <w:p>
      <w:pPr/>
      <w:r>
        <w:rPr/>
        <w:t xml:space="preserve">Ocenění získala také paní Jana Pernicová ze slezskoostravského centra Čtyřlístek, které se stará o osoby se zdravotním postižením. Ve své kategorii se stala absolutním vítězem.</w:t>
      </w:r>
    </w:p>
    <w:p>
      <w:pPr/>
      <w:r>
        <w:rPr>
          <w:b w:val="1"/>
          <w:bCs w:val="1"/>
        </w:rPr>
        <w:t xml:space="preserve">Jana Pernicová, oceněná v kategorii pracovníků v pobytových zařízeních:</w:t>
      </w:r>
      <w:r>
        <w:rPr/>
        <w:t xml:space="preserve"> "Vlastně to už ani není práce, je to moje poslání. Za tolik roků odpracovaných už bych mohla odpočívat, a nechci, protože mě ta práce naplňuje. Mám ráda ty uživatele a prostě ráda jim pomáhám, ať prostě žijí plnohodnotný život."</w:t>
      </w:r>
    </w:p>
    <w:p>
      <w:pPr/>
      <w:r>
        <w:rPr/>
        <w:t xml:space="preserve">Pracovníky v sociálních službách letos kraj oceňoval úplně poprvé.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"Já si myslím, že jsme v rámci vedení vlastně byli překvapeni, že pracovníci v sociálních službách nemají vlastní kategorii, protože si ji bezesporu zaslouží. A já jsem moc rád, že jsem mohl být u toho."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"Myslím si, že všichni, kteří byli dnes oceněni, si to opravdu zaslouží. A nejsou to jenom ti lidé, kteří byli dnes na tom pódiu, ale jsou to opravdu velké týmy, které zahrnují jak pracovníky v přímé péči, tak sociální pracovníky, zdravotnický personál, ale i právě to vedení a takovou tu obslužnou činnost, která se v některých zařízeních nachází, jako jsou pracovníci kuchyní a úklidoví pracovníci."</w:t>
      </w:r>
    </w:p>
    <w:p>
      <w:pPr/>
      <w:r>
        <w:rPr/>
        <w:t xml:space="preserve">Za jejich práci odměnilo vedení kraje v sále Janáčkovy konzervatoře taky sociální a zdravotní pracovníky, jeden kolektiv a udělilo také jedno mimořádné ocenění.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Projekt propojil na Slezské českou a slovenskou školku</w:t>
      </w:r>
    </w:p>
    <w:p>
      <w:pPr/>
      <w:r>
        <w:rPr>
          <w:b w:val="1"/>
          <w:bCs w:val="1"/>
        </w:rPr>
        <w:t xml:space="preserve">Děti z mateřské školy Komerční mají za sebou první setkání se svými novými slovenskými kamarády. V rámci projektu Naše sousedství, naše přátelství školka navázala vztahy s mateřskou školou z Klokočova. V květnu je čeká ještě společná škola v přírodě.</w:t>
      </w:r>
    </w:p>
    <w:p>
      <w:pPr/>
      <w:r>
        <w:rPr/>
        <w:t xml:space="preserve">Odbourávání jazykových bariér, sdílení zkušeností mezi pedagogy i navazování přátelství mezi dětmi je cílem projektu Naše sousedství. Naše přátelství ve Slezské Ostravě propojil společným programem Českou a slovenskou mateřskou školu. Na farní zahradě v Heřmanicích čekaly děti zábavné aktivity a seznamování s pomocí speciálních kartiček.</w:t>
      </w:r>
    </w:p>
    <w:p>
      <w:pPr/>
      <w:r>
        <w:rPr>
          <w:b w:val="1"/>
          <w:bCs w:val="1"/>
        </w:rPr>
        <w:t xml:space="preserve">anketa, děti z mateřské školy:</w:t>
      </w:r>
      <w:r>
        <w:rPr/>
        <w:t xml:space="preserve"> "My je máme, abychom se poznali se slovenskými dětmi, že jsme dvojičky. Kdo ke komu patříme. </w:t>
      </w:r>
    </w:p>
    <w:p>
      <w:pPr/>
      <w:r>
        <w:rPr>
          <w:b w:val="1"/>
          <w:bCs w:val="1"/>
        </w:rPr>
        <w:t xml:space="preserve">anketa, děti z mateřské školy:</w:t>
      </w:r>
      <w:r>
        <w:rPr/>
        <w:t xml:space="preserve"> "Máme stejné zvířátko na krku, protože se poznáme."</w:t>
      </w:r>
    </w:p>
    <w:p>
      <w:pPr/>
      <w:r>
        <w:rPr>
          <w:b w:val="1"/>
          <w:bCs w:val="1"/>
        </w:rPr>
        <w:t xml:space="preserve">Andrea Fialová Andódi, zástupkyně ředitelky MŠ Komerční:</w:t>
      </w:r>
      <w:r>
        <w:rPr/>
        <w:t xml:space="preserve"> "Slovenské děti, když přijely, tak my jsme je přivítali českou básničkou, a poté dostaly jak české, tak slovenské děti na krk zvířátko, každý jednu polovinu. Takže se vlastně hledaly, aby český kamarád si našel vlastně toho slovenského kamaráda."</w:t>
      </w:r>
    </w:p>
    <w:p>
      <w:pPr/>
      <w:r>
        <w:rPr/>
        <w:t xml:space="preserve">Smíšené dvojice plnily během dopoledne úkoly na čtyřech stanovištích, kde se blíže seznamovaly s jinou kulturou a se sebou navzájem.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"Já jsem Víteček z Česka, 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"Já jsem Tamarka ze Slovenska."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"Dostali jsme karty a potom jsme hráli hry. Ta hra se mi líbila strašně."</w:t>
      </w:r>
    </w:p>
    <w:p>
      <w:pPr/>
      <w:r>
        <w:rPr>
          <w:b w:val="1"/>
          <w:bCs w:val="1"/>
        </w:rPr>
        <w:t xml:space="preserve">anketa, děti z mateřské školy</w:t>
      </w:r>
      <w:r>
        <w:rPr>
          <w:b w:val="1"/>
          <w:bCs w:val="1"/>
        </w:rPr>
        <w:t xml:space="preserve">:</w:t>
      </w:r>
      <w:r>
        <w:rPr/>
        <w:t xml:space="preserve"> "Byla velmi dobrá."</w:t>
      </w:r>
    </w:p>
    <w:p>
      <w:pPr/>
      <w:r>
        <w:rPr>
          <w:b w:val="1"/>
          <w:bCs w:val="1"/>
        </w:rPr>
        <w:t xml:space="preserve">Ingrid Časnochová, učitelka MŠ Klokočov:</w:t>
      </w:r>
      <w:r>
        <w:rPr/>
        <w:t xml:space="preserve"> "Projekt je úžasný. Jsme velmi rádi jako školka ze Slovenska, že jsme se mohli zapojit do tohoto projektu. Naše mateřská škola je z Klokočova a máme 60 dětí ve školce, ale sem přišlo jen 20 dětí."</w:t>
      </w:r>
    </w:p>
    <w:p>
      <w:pPr/>
      <w:r>
        <w:rPr/>
        <w:t xml:space="preserve">Děti si i přes nepříznivé počasí společné aktivity užily a učitelé pak ocenili smysl projektu.</w:t>
      </w:r>
    </w:p>
    <w:p>
      <w:pPr/>
      <w:r>
        <w:rPr>
          <w:b w:val="1"/>
          <w:bCs w:val="1"/>
        </w:rPr>
        <w:t xml:space="preserve">Ingrid Časnochová, učitelka MŠ Klokočov:</w:t>
      </w:r>
      <w:r>
        <w:rPr/>
        <w:t xml:space="preserve"> "Že si umí i popovídat, protože si rozumějí. My jsme pohraniční, takže většina dětí už zná i tuto českou krajinu."</w:t>
      </w:r>
    </w:p>
    <w:p>
      <w:pPr/>
      <w:r>
        <w:rPr>
          <w:b w:val="1"/>
          <w:bCs w:val="1"/>
        </w:rPr>
        <w:t xml:space="preserve">Andrea Fialová Andódi, zástupkyně ředitelky MŠ Komerční:</w:t>
      </w:r>
      <w:r>
        <w:rPr/>
        <w:t xml:space="preserve"> "Slovenský jazyk je velmi blízký tomu českému, takže bereme jako velmi pozitivní i pro naše děti, kdy se učíme slovenské písničky, učíme se slovenské básničky, aby děti pochopily, že opravdu to není nic vzdáleného."</w:t>
      </w:r>
    </w:p>
    <w:p>
      <w:pPr/>
      <w:r>
        <w:rPr/>
        <w:t xml:space="preserve">Projekt Naše sousedství, naše přátelství, částečně financovala Evropská unie.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"Z Fondu malých projektů je financovaný z 80 % a zbylých 20 % spolufinancuje náš městský obvod Slezská Ostrava. Hlavním cílem celého projektu je propojování dětí a pedagogů v rámci přeshraniční spolupráce mezi Českou republikou a Slovenskem."</w:t>
      </w:r>
    </w:p>
    <w:p>
      <w:pPr/>
      <w:r>
        <w:rPr/>
        <w:t xml:space="preserve">Program na slezskoostravské farní zahradě byl přitom jen první částí projektu.</w:t>
      </w:r>
    </w:p>
    <w:p>
      <w:pPr/>
      <w:r>
        <w:rPr>
          <w:b w:val="1"/>
          <w:bCs w:val="1"/>
        </w:rPr>
        <w:t xml:space="preserve">Kateřina Krenželoková (ANO), místostarostka Slezské Ostravy:</w:t>
      </w:r>
      <w:r>
        <w:rPr/>
        <w:t xml:space="preserve"> "Druhá část proběhne na konci měsíce května v termínu od 25. do 29. května a bude formou školy v přírodě. Pro změnu naše děti pojedou na Slovensko do oblasti Klokočova a pro děti tam budou připraveny různé výlety, návštěva Kysuckého muzea a pak další společné aktivity."</w:t>
      </w:r>
    </w:p>
    <w:p>
      <w:pPr/>
      <w:r>
        <w:rPr/>
        <w:t xml:space="preserve">Děti se tak mohou těšit na další zážitky a učitelé na další prohloubení spolupráce.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Registrace do programu Corrency začíná 1.6.</w:t>
      </w:r>
    </w:p>
    <w:p>
      <w:pPr/>
      <w:r>
        <w:rPr>
          <w:b w:val="1"/>
          <w:bCs w:val="1"/>
        </w:rPr>
        <w:t xml:space="preserve">Slezská Ostrava znovu nabídne rodičům, že jim přispěje na volnočasové aktivity dětí. Programy Corrency se v minulosti velmi osvědčil a rodiny si ho pochvalují. Nejčastěji svým dětem hradí kroužky nebo sportovní kluby.</w:t>
      </w:r>
    </w:p>
    <w:p>
      <w:pPr/>
      <w:r>
        <w:rPr/>
        <w:t xml:space="preserve">Zajistit smysluplné trávení volného času dětí a mládeže je jednou z nejdůležitějších věcí v souvislosti s prevencí kriminality. Bohužel jsou ale často kroužky nebo členské příspěvky ve sportovních klubech a oddílech drahé, a to může některé rodiny limitovat. Proto Slezská Ostrava znovu pomůže rodičům prostřednictvím programu Corrency.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období covidu se městský obvod zamýšlel nad tím, jak bychom mohli podpořit občany městského obvodu a zjistili jsme na základě sociologických průzkumů, že vlastně první oblastí, kde lidé šetřili v době krize, byly kroužky pro děti, jejich sportovní aktivity a podobně. Proto jsme vymysleli, že v rámci programu Corrency podpoříme jednotlivé děti ve sportování a ve volnočasovém vyžití právě v těchto kroužcích. Tento program tedy již funguje několikátým rokem ve Slezské Ostravě a protože v loňském roce o něj byl rekordní zájem, přihlásilo se opravdu 507 dětí. Tak jsme se rozhodli letos, že navýšíme tu kapacitu a vejde se do něj až 600 dětí a ty tak budou moci čerpat tisíc korun na volnočasové aktivity, sport nebo na kroužky."</w:t>
      </w:r>
    </w:p>
    <w:p>
      <w:pPr/>
      <w:r>
        <w:rPr/>
        <w:t xml:space="preserve">Program Corrency lze ale využít jen u registrovaných spolků, organizací a klubů. Dobré zkušenosti s tím mají například florbalisté FBC.</w:t>
      </w:r>
    </w:p>
    <w:p>
      <w:pPr/>
      <w:r>
        <w:rPr>
          <w:b w:val="1"/>
          <w:bCs w:val="1"/>
        </w:rPr>
        <w:t xml:space="preserve">Adam Zmrzlík, marketing a komunikace florbalového klubu FBC Ostrava:</w:t>
      </w:r>
      <w:r>
        <w:rPr/>
        <w:t xml:space="preserve"> "U nás to využívá spoustu rodičů. Je to super. Určitě to těm lidem pomáhá a ulevuje jim to od členských příspěvků. Takže si myslím, že hodně lidí na tom lehce závisí, nebo je to pro ně minimálně velká úleva. A z naší strany je to super. My jsme rádi, že jim to můžeme poskytnout. Jsme s tím programem spokojeni. Je to pro obě strany super."</w:t>
      </w:r>
    </w:p>
    <w:p>
      <w:pPr/>
      <w:r>
        <w:rPr/>
        <w:t xml:space="preserve">Corrency často využívají také rodiče dětí, které navštěvují nejrůznější kroužky ve střediscích volného času nebo domech dětí a mládeže či jiných organizacích, které organizují třeba příměstské tábory.</w:t>
      </w:r>
    </w:p>
    <w:p>
      <w:pPr/>
      <w:r>
        <w:rPr>
          <w:b w:val="1"/>
          <w:bCs w:val="1"/>
        </w:rPr>
        <w:t xml:space="preserve">Kateřina Paličková Hořejší, ředitelka Domu dětí a mládeže Ostrava:</w:t>
      </w:r>
      <w:r>
        <w:rPr/>
        <w:t xml:space="preserve"> "My jsme s Corrency velmi spokojeni, protože jsme to již využívali, byli jsme zařazeni, rodiče to využívali a když měli možnost kroužky platit přes korekci, tak bylo přes 35 % plateb."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"Já si myslím, že určitě je důležité, že děti nejen sportují, ale že mají i jiné volnočasové aktivity. Je tam samozřejmě nějaký zdravotní efekt, který je nutné určitě podporovat. Zároveň je tam ale určitě i efekt sociální, protože si myslím, že je důležité, aby trávili čas ve skupinách svých vrstevníků, aby přesně nebyli u mobilů."</w:t>
      </w:r>
    </w:p>
    <w:p>
      <w:pPr/>
      <w:r>
        <w:rPr/>
        <w:t xml:space="preserve">Rodiče, kteří chtějí pomoci s hrazením kroužků, se musejí prostřednictvím webové stránky Slezské Ostravy přihlásit do programu. Najdou ho pod odkazem Otevřená radnice. Na jedno dítě mohou dostat až tisíc korun.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slezskoostravsky-expres/slezskoostravsky-expres-21-04-2026-16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2026-06-17T18:31:26+02:00</dcterms:created>
  <dcterms:modified xsi:type="dcterms:W3CDTF">2026-06-17T18:31:26+02:00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