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Sezonu na Štramberku zahájil rytířský turnaj</w:t>
      </w:r>
    </w:p>
    <w:p>
      <w:pPr/>
      <w:r>
        <w:rPr>
          <w:b w:val="1"/>
          <w:bCs w:val="1"/>
        </w:rPr>
        <w:t xml:space="preserve">Návštěvnické sezona začala také na hradě Štramberk. Jeho brány se sice otevřely už v březnu, slavnostní zahájení sezony se ale konalo až v sobotu 11. dubna.</w:t>
      </w:r>
    </w:p>
    <w:p>
      <w:pPr/>
      <w:r>
        <w:rPr/>
        <w:t xml:space="preserve">Město Štramberk, které hrad provozuje, připravilo celodenní program s ukázkami života ve středověku.</w:t>
      </w:r>
    </w:p>
    <w:p>
      <w:pPr/>
      <w:r>
        <w:rPr>
          <w:b w:val="1"/>
          <w:bCs w:val="1"/>
        </w:rPr>
        <w:t xml:space="preserve">Marie Urbánková, MÚ Štramberk, ved. odd. kultury, sportu, volného času a cestovního ruchu:</w:t>
      </w:r>
      <w:r>
        <w:rPr/>
        <w:t xml:space="preserve"> „Máme tady skupinu scénického šermu Allegros ze Štramberka, šermíře Markus M. z Přerova, sokolníka Montiho, kejklíře Křupalu a dobovou hudbu Musicus Catus. Tato úvodní akce je jednou z těch větších. Samozřejmě v průběhu celé sezony se na hradě konají různé akce, ať už pro děti, nebo pro dospělé. Neděláme je ale jen na hradě, probíhají po celém městě, ať už na náměstí nebo v jeho širším okolí.“</w:t>
      </w:r>
    </w:p>
    <w:p>
      <w:pPr/>
      <w:r>
        <w:rPr/>
        <w:t xml:space="preserve">Hrad Štramberk je známý především svou válcovou věží. Ta prošla před časem renovací střechy a zimní údržbu má za sebou i celý hrad. </w:t>
      </w:r>
    </w:p>
    <w:p>
      <w:pPr/>
      <w:r>
        <w:rPr>
          <w:b w:val="1"/>
          <w:bCs w:val="1"/>
        </w:rPr>
        <w:t xml:space="preserve">Jura Zbořil, kastelán hradu Štramberk:</w:t>
      </w:r>
      <w:r>
        <w:rPr/>
        <w:t xml:space="preserve"> „Přes zimu se dělaly různé úpravy na hradě, opravovala se například střecha, kde zatékalo. Už je to opravené a věřím, že dobře. Na hradní sezonu jsme připraveni.</w:t>
      </w:r>
    </w:p>
    <w:p>
      <w:pPr/>
      <w:r>
        <w:rPr/>
        <w:t xml:space="preserve">Návštěvníci na hrad většinou stoupají po schodech z náměstí a další schody je čekají při výšlapu na rozhlednu. </w:t>
      </w:r>
    </w:p>
    <w:p>
      <w:pPr/>
      <w:r>
        <w:rPr>
          <w:b w:val="1"/>
          <w:bCs w:val="1"/>
        </w:rPr>
        <w:t xml:space="preserve">Anketa: </w:t>
      </w:r>
      <w:r>
        <w:rPr/>
        <w:t xml:space="preserve">„Jsme z Brna s malou sestřenicí a těšíme se na program. Zatím je to super. Byli jsme nahoře v Trúbě, je to vysoko, ale dobré.“</w:t>
      </w:r>
    </w:p>
    <w:p>
      <w:pPr/>
      <w:r>
        <w:rPr>
          <w:b w:val="1"/>
          <w:bCs w:val="1"/>
        </w:rPr>
        <w:t xml:space="preserve">Anketa: </w:t>
      </w:r>
      <w:r>
        <w:rPr/>
        <w:t xml:space="preserve">„Jsem z Dolní Lutyně, přijel jsem s mamkou a taťkou. Nahoře jsem se trochu bál výšek. Určitě se podíváme na souboj rytířů.“</w:t>
      </w:r>
    </w:p>
    <w:p>
      <w:pPr/>
      <w:r>
        <w:rPr>
          <w:b w:val="1"/>
          <w:bCs w:val="1"/>
        </w:rPr>
        <w:t xml:space="preserve">Jura Zbořil, kastelán hradu Štramberk:</w:t>
      </w:r>
      <w:r>
        <w:rPr/>
        <w:t xml:space="preserve"> „Náš hrad byl vystavěn asi ve 12. století. Původně měl stát na protějším kopci. Podle pověsti tam ale žili trpaslíci v jeskyni, kteří bourali základy stavby, a tak se rozhodlo, že se hrad postaví tady. Naše věž je vysoká 40 metrů a má průměr 10 metrů. Nahoru vede 260 schodů. Máme tam také vystavenou bílou paní, ke které se váže pověst, ale to by bylo na delší vyprávění.“</w:t>
      </w:r>
    </w:p>
    <w:p>
      <w:pPr/>
      <w:r>
        <w:rPr/>
        <w:t xml:space="preserve">Další pověst odhaluje, proč nemá hrad Štramberk svou věž hranatou, ale kulatou. </w:t>
      </w:r>
    </w:p>
    <w:p>
      <w:pPr/>
      <w:r>
        <w:rPr/>
        <w:t xml:space="preserve">---</w:t>
      </w:r>
    </w:p>
    <w:p>
      <w:pPr>
        <w:pStyle w:val="Heading1"/>
      </w:pPr>
      <w:r>
        <w:rPr>
          <w:sz w:val="36"/>
          <w:szCs w:val="36"/>
        </w:rPr>
        <w:t xml:space="preserve">Pejskaři soutěžili v Memoriálu Kaštovského</w:t>
      </w:r>
    </w:p>
    <w:p>
      <w:pPr/>
      <w:r>
        <w:rPr>
          <w:b w:val="1"/>
          <w:bCs w:val="1"/>
        </w:rPr>
        <w:t xml:space="preserve">V areálu kynologického klubu ve Frýdlantě nad Ostravicí se konal 30. ročník Memoriálu Kaštovského. V klubové soutěži se prvky poslušnosti hodnotily ve třech kategoriích.</w:t>
      </w:r>
    </w:p>
    <w:p>
      <w:pPr/>
      <w:r>
        <w:rPr>
          <w:b w:val="1"/>
          <w:bCs w:val="1"/>
        </w:rPr>
        <w:t xml:space="preserve">Lenka Onderková, rozhodčí:</w:t>
      </w:r>
      <w:r>
        <w:rPr/>
        <w:t xml:space="preserve"> „Psi zde plní cviky poslušnosti, například přivolání, chůzi u nohy, kdy pes musí jít se psovodem správně. Součástí jsou také obraty za pochodu i na místě. Ve vyšších kategoriích přibývají povely sedni, lehni, vstaň. Dále je zde odložení za pochodu a závěrem odložení psa na určeném místě, kde musí v klidu ležet, dokud druhý pes nedokončí své cviky. Hodnocení probíhá podle českého zkušebního řádu.“</w:t>
      </w:r>
    </w:p>
    <w:p>
      <w:pPr/>
      <w:r>
        <w:rPr>
          <w:b w:val="1"/>
          <w:bCs w:val="1"/>
        </w:rPr>
        <w:t xml:space="preserve">Jan Štefek, hospodář ZKO Frýdlant nad Ostravicí:</w:t>
      </w:r>
      <w:r>
        <w:rPr/>
        <w:t xml:space="preserve"> „Memoriál Kaštovského je náš klubový závod, kterého se účastní především naši členové. Soutěží zde jak méně zkušení, tak pokročilí závodníci. Většina z nich vychází z našich výcvikových kurzů.“</w:t>
      </w:r>
    </w:p>
    <w:p>
      <w:pPr/>
      <w:r>
        <w:rPr/>
        <w:t xml:space="preserve">Body v soutěži však psovodi nesbírali jen za práci se psy.</w:t>
      </w:r>
    </w:p>
    <w:p>
      <w:pPr/>
      <w:r>
        <w:rPr>
          <w:b w:val="1"/>
          <w:bCs w:val="1"/>
        </w:rPr>
        <w:t xml:space="preserve">Jan Štefek, hospodář ZKO Frýdlant nad Ostravicí:</w:t>
      </w:r>
      <w:r>
        <w:rPr/>
        <w:t xml:space="preserve"> „Závod není jen o psech, ale i o psovodech. Ti získávají body například při střelbě ze vzduchovky nebo při hodu granátem na cíl. Všechny body se následně sečtou, takže pes a psovod tvoří tým a oba musí podat co nejlepší výkon, aby dosáhli dobrého výsledku. Součástí je také soutěž pro děti s vlastními disciplínami.“</w:t>
      </w:r>
    </w:p>
    <w:p>
      <w:pPr/>
      <w:r>
        <w:rPr/>
        <w:t xml:space="preserve">Frýdlantský klub je otevřen všem pejskařům, kteří chtějí svého psa vychovat pod vedením zkušených kynologů.</w:t>
      </w:r>
    </w:p>
    <w:p>
      <w:pPr/>
      <w:r>
        <w:rPr>
          <w:b w:val="1"/>
          <w:bCs w:val="1"/>
        </w:rPr>
        <w:t xml:space="preserve">Jan Štefek, hospodář ZKO Frýdlant nad Ostravicí:</w:t>
      </w:r>
      <w:r>
        <w:rPr/>
        <w:t xml:space="preserve"> „V našem klubu pořádáme kurzy základní poslušnosti, do kterých se může přihlásit kdokoliv z okolí prostřednictvím webového formuláře na našich stránkách. Během deseti lekcí se účastníci naučí základy práce se psem.“</w:t>
      </w:r>
    </w:p>
    <w:p>
      <w:pPr/>
      <w:r>
        <w:rPr/>
        <w:t xml:space="preserve">---</w:t>
      </w:r>
    </w:p>
    <w:p>
      <w:pPr>
        <w:pStyle w:val="Heading1"/>
      </w:pPr>
      <w:r>
        <w:rPr>
          <w:sz w:val="36"/>
          <w:szCs w:val="36"/>
        </w:rPr>
        <w:t xml:space="preserve">Deskal na stodole připomíná Štěpána Sikoru</w:t>
      </w:r>
    </w:p>
    <w:p>
      <w:pPr/>
      <w:r>
        <w:rPr>
          <w:b w:val="1"/>
          <w:bCs w:val="1"/>
        </w:rPr>
        <w:t xml:space="preserve">Jako pocta někdejšímu starostovi a filantropovi Štěpánu Sikorovi byl v Jablunkově odhalen deskal s jeho podobiznou. Zdobí stěnu stodoly v místní části Bělá.</w:t>
      </w:r>
    </w:p>
    <w:p>
      <w:pPr/>
      <w:r>
        <w:rPr>
          <w:b w:val="1"/>
          <w:bCs w:val="1"/>
        </w:rPr>
        <w:t xml:space="preserve">Jiří Hamrozi (KDU-ČSL), starosta Jablunkova:</w:t>
      </w:r>
      <w:r>
        <w:rPr/>
        <w:t xml:space="preserve"> „Štěpán Sikora byl významnou osobností Jablunkova. Nejenže byl starostou města, ale byl také velkým filantropem. Daroval mnoho pozemků. Za jeho působení byla postavena nemocnice v Jablunkově. Myslím si, že udělal velký kus práce pro náš region.“</w:t>
      </w:r>
    </w:p>
    <w:p>
      <w:pPr/>
      <w:r>
        <w:rPr/>
        <w:t xml:space="preserve">Za zvěčnění svého předka a slavnostní odhalení deskalu je ráda také jeho pravnučka.</w:t>
      </w:r>
    </w:p>
    <w:p>
      <w:pPr/>
      <w:r>
        <w:rPr>
          <w:b w:val="1"/>
          <w:bCs w:val="1"/>
        </w:rPr>
        <w:t xml:space="preserve">Brigita Seifertová, pravnučka Štěpána Sikory:</w:t>
      </w:r>
      <w:r>
        <w:rPr/>
        <w:t xml:space="preserve"> „Jsem velice šťastná, že jsem se dožila toho, že můj pradědeček zůstal tímto způsobem zvěčněn. Pan Heczko celý projekt zorganizoval a zahájil tradici deskalů, které jsou podle mě velmi originální a krásné. Připomínají naši historii a odkaz našich předků, ze kterého můžeme čerpat. Jsem opravdu ráda, jak je to celé zorganizované.“</w:t>
      </w:r>
    </w:p>
    <w:p>
      <w:pPr/>
      <w:r>
        <w:rPr/>
        <w:t xml:space="preserve">Autor deskalu má v regionu už tři podobná díla.</w:t>
      </w:r>
    </w:p>
    <w:p>
      <w:pPr/>
      <w:r>
        <w:rPr>
          <w:b w:val="1"/>
          <w:bCs w:val="1"/>
        </w:rPr>
        <w:t xml:space="preserve">Arkadiusz Andrejkow, autor deskalu:</w:t>
      </w:r>
      <w:r>
        <w:rPr/>
        <w:t xml:space="preserve"> „Deskaly, které jsem vytvořil na Zaolší, jsou malované na základě starých fotografií. Nejčastěji používám silikonové barvy, které jsou odolné vůči povětrnostním podmínkám. Maluji štětcem i sprejem.“</w:t>
      </w:r>
    </w:p>
    <w:p>
      <w:pPr/>
      <w:r>
        <w:rPr/>
        <w:t xml:space="preserve">Odhalení deskalu se zúčastnila také polská generální konzulka.</w:t>
      </w:r>
    </w:p>
    <w:p>
      <w:pPr/>
      <w:r>
        <w:rPr>
          <w:b w:val="1"/>
          <w:bCs w:val="1"/>
        </w:rPr>
        <w:t xml:space="preserve">Anna Maria Olszewska, generální konzulka Polské republiky v Ostravě:</w:t>
      </w:r>
      <w:r>
        <w:rPr/>
        <w:t xml:space="preserve"> „Velice mě těší, že jsem se mohla zúčastnit tohoto krásného okamžiku u příležitosti odhalení pamětního deskalu věnovaného Štěpánu Sikorovi. Byl to významný jablunkovský občan polské národnosti, který mnoho udělal pro společnost na Jablunkovsku.“</w:t>
      </w:r>
    </w:p>
    <w:p>
      <w:pPr/>
      <w:r>
        <w:rPr/>
        <w:t xml:space="preserve">Podobně jako deskaly na dřevěných stěnách se velké oblibě v poslední době těší i muraly na zděných nebo betonových stavbách.</w:t>
      </w:r>
    </w:p>
    <w:p>
      <w:pPr/>
      <w:r>
        <w:rPr/>
        <w:t xml:space="preserve">---</w:t>
      </w:r>
    </w:p>
    <w:p>
      <w:pPr>
        <w:pStyle w:val="Heading1"/>
      </w:pPr>
      <w:r>
        <w:rPr>
          <w:sz w:val="36"/>
          <w:szCs w:val="36"/>
        </w:rPr>
        <w:t xml:space="preserve">Lední medvědi pořádali v Jablunkově aprílový ponor</w:t>
      </w:r>
    </w:p>
    <w:p>
      <w:pPr/>
      <w:r>
        <w:rPr>
          <w:b w:val="1"/>
          <w:bCs w:val="1"/>
        </w:rPr>
        <w:t xml:space="preserve">U splavu na řece Olši v Jablunkově se konal 4. ročník aprílového ponoru otužilců. Letos mohli účastníci využít nových schodů do koryta řeky.</w:t>
      </w:r>
    </w:p>
    <w:p>
      <w:pPr/>
      <w:r>
        <w:rPr>
          <w:b w:val="1"/>
          <w:bCs w:val="1"/>
        </w:rPr>
        <w:t xml:space="preserve">Mario Cinzov, Lední medvědi Jablunkov:</w:t>
      </w:r>
      <w:r>
        <w:rPr/>
        <w:t xml:space="preserve"> „Tradičně budou mezi otužilci vyhlášeni nejstarší muž a žena a také nejmladší kluk a holka. Máme pro ně připravené malé ceny. Aprílový ponor si mohou vyzkoušet i nováčci, protože počasí už bývá příjemnější. Voda má kolem 8 stupňů, takže se vždy najde někdo odvážný, kdo to zkusí poprvé. Loni tu byl jeden účastník poprvé a už se k nám přidal.“</w:t>
      </w:r>
    </w:p>
    <w:p>
      <w:pPr/>
      <w:r>
        <w:rPr>
          <w:b w:val="1"/>
          <w:bCs w:val="1"/>
        </w:rPr>
        <w:t xml:space="preserve">Jiří Hamrozi (KDU-ČSL), starosta Jablunkova:</w:t>
      </w:r>
      <w:r>
        <w:rPr/>
        <w:t xml:space="preserve"> „Když se dívám na počasí, musím říct, že to dnes budou mít skoro jako v termálu. Je krásně a dorazili i otužilci z partnerského města Gogolin a další podporovatelé z okolí. Věřím, že si to všichni užijí.“</w:t>
      </w:r>
    </w:p>
    <w:p>
      <w:pPr/>
      <w:r>
        <w:rPr>
          <w:b w:val="1"/>
          <w:bCs w:val="1"/>
        </w:rPr>
        <w:t xml:space="preserve">Jan Byrtus, otužilec:</w:t>
      </w:r>
      <w:r>
        <w:rPr/>
        <w:t xml:space="preserve"> „Otužuji se rád, dělám to kvůli zdraví. Jsem tady poprvé, jinak chodím do Lomňanky nebo se otužuji doma. Přináší mi to dobrý pocit a cítím se skvěle.“</w:t>
      </w:r>
    </w:p>
    <w:p>
      <w:pPr/>
      <w:r>
        <w:rPr/>
        <w:t xml:space="preserve">U ohně a za doprovodu hudby se otužilci bavili až do večera.</w:t>
      </w:r>
    </w:p>
    <w:p>
      <w:pPr/>
      <w:r>
        <w:rPr/>
        <w:t xml:space="preserve">---</w:t>
      </w:r>
    </w:p>
    <w:p>
      <w:pPr>
        <w:pStyle w:val="Heading1"/>
      </w:pPr>
      <w:r>
        <w:rPr>
          <w:sz w:val="36"/>
          <w:szCs w:val="36"/>
        </w:rPr>
        <w:t xml:space="preserve">Obecní zabijačce letos přálo počasí</w:t>
      </w:r>
    </w:p>
    <w:p>
      <w:pPr/>
      <w:r>
        <w:rPr>
          <w:b w:val="1"/>
          <w:bCs w:val="1"/>
        </w:rPr>
        <w:t xml:space="preserve">V centru Palkovic mohli lidé po roce opět „zhřešit“ při návštěvě obecní zabijačky. V několika stáncích si mohli dopřát výborné masné výrobky, nechyběly však ani koláče nebo zmrzlina.</w:t>
      </w:r>
    </w:p>
    <w:p>
      <w:pPr/>
      <w:r>
        <w:rPr/>
        <w:t xml:space="preserve">Například na polévku se stála fronta a mnoho lidí si ji kupovalo nejen ke konzumaci na místě, ale také domů.</w:t>
      </w:r>
    </w:p>
    <w:p>
      <w:pPr/>
      <w:r>
        <w:rPr>
          <w:b w:val="1"/>
          <w:bCs w:val="1"/>
        </w:rPr>
        <w:t xml:space="preserve">Karla Menšíková, předsedkyně Komise pro občanské záležitosti:</w:t>
      </w:r>
      <w:r>
        <w:rPr/>
        <w:t xml:space="preserve"> „Dnes se koná obecní zabijačka před obecním úřadem a tělocvičnou. Z důvodu výstavby komunitního centra u hasičárny jsme ji letos přesunuli sem. Máme tady tři řeznictví, výbornou zabijačkovou polévku – prdelánku – i další speciality. Koláče byly rychle vyprodány, ale další se průběžně dovážejí. O zábavu se postará hudba a věřím, že si všichni užijí příjemné odpoledne.“</w:t>
      </w:r>
    </w:p>
    <w:p>
      <w:pPr/>
      <w:r>
        <w:rPr/>
        <w:t xml:space="preserve">Palkovičtí pořádají zabijačku v pozdějším termínu, aby už se dalo posedět venku.</w:t>
      </w:r>
    </w:p>
    <w:p>
      <w:pPr/>
      <w:r>
        <w:rPr>
          <w:b w:val="1"/>
          <w:bCs w:val="1"/>
        </w:rPr>
        <w:t xml:space="preserve">Dalibor Rada (Lidé lidem), zastupitel, člen organizačního týmu:</w:t>
      </w:r>
      <w:r>
        <w:rPr/>
        <w:t xml:space="preserve"> „Máme tady komentovanou zabijačku od řezníka Krkovičky a také prodejní stánek s převážně uzeným sortimentem. Jsme rádi, že opět dorazilo tolik lidí. Počasí nám přeje a program doplní i živá hudba, včetně dechovky z Fryčovic. Přišlo hodně lidí z Palkovic i Myslíku.“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4-04-2026-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2026-07-16T03:52:20+02:00</dcterms:created>
  <dcterms:modified xsi:type="dcterms:W3CDTF">2026-07-16T03:52:20+02:00</dcterms:modified>
</cp:coreProperties>
</file>

<file path=docProps/custom.xml><?xml version="1.0" encoding="utf-8"?>
<Properties xmlns="http://schemas.openxmlformats.org/officeDocument/2006/custom-properties" xmlns:vt="http://schemas.openxmlformats.org/officeDocument/2006/docPropsVTypes"/>
</file>