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technologická akademie propojí školy s praxí, bude zázemím pro výuku robotiky, elektromobility i digitálních oborů</w:t>
      </w:r>
    </w:p>
    <w:p>
      <w:pPr/>
      <w:r>
        <w:rPr>
          <w:b w:val="1"/>
          <w:bCs w:val="1"/>
        </w:rPr>
        <w:t xml:space="preserve">Moravskoslezský kraj investuje do budoucnosti vzdělávání. V Ostravě začala výstavba sídla Moravskoslezské technologické akademie, která má propojit školy s praxí a moderními technologiemi. Nové centrum nabídne zázemí pro výuku robotiky, elektromobility nebo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p>
      <w:pPr/>
      <w:r>
        <w:rPr/>
        <w:t xml:space="preserve">---</w:t>
      </w:r>
    </w:p>
    <w:p>
      <w:pPr>
        <w:pStyle w:val="Heading1"/>
      </w:pPr>
      <w:r>
        <w:rPr>
          <w:sz w:val="36"/>
          <w:szCs w:val="36"/>
        </w:rPr>
        <w:t xml:space="preserve">Stavba podjezdu ve Studénce uzavře od 7. března železniční přejezd</w:t>
      </w:r>
    </w:p>
    <w:p>
      <w:pPr/>
      <w:r>
        <w:rPr>
          <w:b w:val="1"/>
          <w:bCs w:val="1"/>
        </w:rPr>
        <w:t xml:space="preserve">Projekt podjezdu pod železniční tratí ve Studénce vstupuje do druhé fáze. Stavba, která má nahradit frekventovaný přejezd v ulici Nádražní – místo tragické srážky kamionu s Pendolinem – si vyžádá úplné uzavření komunikace pro auta od 7. března.</w:t>
      </w:r>
    </w:p>
    <w:p>
      <w:pPr/>
      <w:r>
        <w:rPr/>
        <w:t xml:space="preserve">První etapa budování podjezdu začala už vloni v ulici Butovice budováním objízdné trasy pro kamiony. Ta má zpoždění a hotová bude až v polovině roku. Samotný harmonogram výstavby podjezdu se ale podle investorů nemění.</w:t>
      </w:r>
    </w:p>
    <w:p>
      <w:pPr/>
      <w:r>
        <w:rPr>
          <w:b w:val="1"/>
          <w:bCs w:val="1"/>
          <w:i w:val="1"/>
          <w:iCs w:val="1"/>
        </w:rPr>
        <w:t xml:space="preserve">Nela Eberl Friebová, mluvčí Správy železnic</w:t>
      </w:r>
      <w:r>
        <w:rPr>
          <w:b w:val="1"/>
          <w:bCs w:val="1"/>
        </w:rPr>
        <w:t xml:space="preserve">:</w:t>
      </w:r>
      <w:r>
        <w:rPr/>
        <w:t xml:space="preserve"> "K definitivnímu uzavření přejezdu dojde 7. března, vlaky budou jezdit po jedné koleji. Dopad na železniční dopravu by neměl být žádný."</w:t>
      </w:r>
    </w:p>
    <w:p>
      <w:pPr/>
      <w:r>
        <w:rPr/>
        <w:t xml:space="preserve">Zatímco železniční provoz zůstane prakticky bez omezení, automobilová doprava se výrazně zkomplikuje. Objízdné trasy totiž dlouhodobě nevyhovují těžké technice.</w:t>
      </w:r>
    </w:p>
    <w:p>
      <w:pPr/>
      <w:r>
        <w:rPr>
          <w:b w:val="1"/>
          <w:bCs w:val="1"/>
        </w:rPr>
        <w:t xml:space="preserve">Libor Slavík (STUDEŇÁCI PRO STUDÉNKU), starosta Studénky:</w:t>
      </w:r>
      <w:r>
        <w:rPr/>
        <w:t xml:space="preserve"> "Jednoznačně jsme deklarovali to, že žádná z příjezdových tras, která do Studénky vede, nesplňuje parametry pro průjezd těžké techniky. Provizorní most v Bravanticích, který zničila povodeň, je také jenom na 20 tun."</w:t>
      </w:r>
    </w:p>
    <w:p>
      <w:pPr/>
      <w:r>
        <w:rPr/>
        <w:t xml:space="preserve">Řešením má být výměna mostu za konstrukci s vyšší nosností.</w:t>
      </w:r>
    </w:p>
    <w:p>
      <w:pPr/>
      <w:r>
        <w:rPr>
          <w:b w:val="1"/>
          <w:bCs w:val="1"/>
          <w:i w:val="1"/>
          <w:iCs w:val="1"/>
        </w:rPr>
        <w:t xml:space="preserve">Nela Eberl Friebová, mluvčí Správy železnic</w:t>
      </w:r>
      <w:r>
        <w:rPr>
          <w:b w:val="1"/>
          <w:bCs w:val="1"/>
        </w:rPr>
        <w:t xml:space="preserve">:</w:t>
      </w:r>
      <w:r>
        <w:rPr/>
        <w:t xml:space="preserve"> "Nosnost mostu se díky tomu zvýší z 20 na 40 tun, což umožní i obsluhu samotné stavby."</w:t>
      </w:r>
    </w:p>
    <w:p>
      <w:pPr/>
      <w:r>
        <w:rPr/>
        <w:t xml:space="preserve">Součástí celého projektu je také úprava křižovatky ulic 2. května a Rudolfa Tomáška včetně železničního přejezdu. Tato etapa by měla začít v létě.</w:t>
      </w:r>
    </w:p>
    <w:p>
      <w:pPr/>
      <w:r>
        <w:rPr/>
        <w:t xml:space="preserve">---</w:t>
      </w:r>
    </w:p>
    <w:p>
      <w:pPr>
        <w:pStyle w:val="Heading1"/>
      </w:pPr>
      <w:r>
        <w:rPr>
          <w:sz w:val="36"/>
          <w:szCs w:val="36"/>
        </w:rPr>
        <w:t xml:space="preserve">Cyklostezka z Březové do Lesních Albrechtic</w:t>
      </w:r>
    </w:p>
    <w:p>
      <w:pPr/>
      <w:r>
        <w:rPr>
          <w:b w:val="1"/>
          <w:bCs w:val="1"/>
        </w:rPr>
        <w:t xml:space="preserve">Dlouhou objízdnou cestu z Březové do Lesních Albrechtic na Vítkovsku nově zkracuje právě otevřená kvalitní stezka pro pěší i cyklisty. Stezka kromě spojení obcí a jejich obyvatel poslouží také turistům a široké veřejnosti. Cesta k vzniku nebyla jednoduchá. Musela překonat projekční i majetkové překážky. Základ její výstavby byl dán již v minulém volebním období, v roce 2023.</w:t>
      </w:r>
    </w:p>
    <w:p>
      <w:pPr/>
      <w:r>
        <w:rPr>
          <w:b w:val="1"/>
          <w:bCs w:val="1"/>
        </w:rPr>
        <w:t xml:space="preserve">  Jan  Turovský (nez.), starosta Březové:</w:t>
      </w:r>
      <w:r>
        <w:rPr/>
        <w:t xml:space="preserve"> „Nápad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w:t>
      </w:r>
      <w:r>
        <w:rPr/>
        <w:t xml:space="preserve"> „Líbí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Kraj poděkoval studentům Albrechtovy střední školy za servis pro vlády ČR a SR</w:t>
      </w:r>
    </w:p>
    <w:p>
      <w:pPr/>
      <w:r>
        <w:rPr>
          <w:b w:val="1"/>
          <w:bCs w:val="1"/>
        </w:rPr>
        <w:t xml:space="preserve">Neobvyklé poděkování za dobře odvedenou práci připravilo vedení Moravskoslezského kraje pro studenty v Českém Těšíně. Hejtman a jeho náměstci ve školní kuchyni připravili burgery a hranolky, které studentům sami servírovali.</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7-05-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2026-07-18T04:08:40+02:00</dcterms:created>
  <dcterms:modified xsi:type="dcterms:W3CDTF">2026-07-18T04:08:40+02:00</dcterms:modified>
</cp:coreProperties>
</file>

<file path=docProps/custom.xml><?xml version="1.0" encoding="utf-8"?>
<Properties xmlns="http://schemas.openxmlformats.org/officeDocument/2006/custom-properties" xmlns:vt="http://schemas.openxmlformats.org/officeDocument/2006/docPropsVTypes"/>
</file>