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Wünscheho hornická epopej poprvé veřejně vystavena</w:t>
      </w:r>
    </w:p>
    <w:p>
      <w:pPr/>
      <w:r>
        <w:rPr>
          <w:b w:val="1"/>
          <w:bCs w:val="1"/>
        </w:rPr>
        <w:t xml:space="preserve">Jedinečnou příležitost mají do konce srpna návštěvníci Slezskoostravského hradu. Hradní galerie vystavila cyklus Ze života horníkova významného regionálního malíře Viléma Wünscheho. Ten byl původně malován na zakázku a veřejnosti je představen úplně poprvé.</w:t>
      </w:r>
    </w:p>
    <w:p>
      <w:pPr/>
      <w:r>
        <w:rPr/>
        <w:t xml:space="preserve">Narážeči, budování nebo koupání - to jsou jen některé z námětů cyklu obrazů Ze života horníkova. Vilém Wünsche se v něm zobrazil celý pracovní cyklus šachty. Předválečné hornictví v takovém rozsahu zdokumentoval jako jediný.</w:t>
      </w:r>
    </w:p>
    <w:p>
      <w:pPr/>
      <w:r>
        <w:rPr>
          <w:b w:val="1"/>
          <w:bCs w:val="1"/>
        </w:rPr>
        <w:t xml:space="preserve">Petr Maďa, spoluautor výstavy:</w:t>
      </w:r>
      <w:r>
        <w:rPr/>
        <w:t xml:space="preserve"> "Objednávka zahrnovala cyklus dvaceti obrazů s hornickou tématikou o velikosti 70 x 100 cm. Měly být zasklené, měly být v blondelových rámech a tyto obrazy byly opravdu, skutečně všechny namalovány. Jedná se o neuvěřitelný cyklus, snad jedinečný v hornickém světě, který se nebojím pojmenovat jako hornickou, neboli ostravskou epopej."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"Výstava je opravdu velmi hezká, velmi moudrá. Ano. No a protože hornictví je mi blízké, tak samozřejmě to jméno taky znám. Tak jsem se těšila, po mnoha letech, že se tato tematika trošinku dostává zpátky k lidem."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"Líbí se mi koncepčně, že je důraz kladený vlastně opravdu na tyto obrazy a ten prostor je krásně vyplněn těmito instalacemi. Zaujalo mě, že i když mají všechny rukopis Viléma Wünscheho, tak je mezi nimi celkem rozdíl v provedení."</w:t>
      </w:r>
    </w:p>
    <w:p>
      <w:pPr/>
      <w:r>
        <w:rPr/>
        <w:t xml:space="preserve">Součástí unikátní výstavy je také hravá dětská sekce a autentické předměty ze sbírek Ostravského muzea a Dolu Michal.</w:t>
      </w:r>
    </w:p>
    <w:p>
      <w:pPr/>
      <w:r>
        <w:rPr>
          <w:b w:val="1"/>
          <w:bCs w:val="1"/>
        </w:rPr>
        <w:t xml:space="preserve">Lukáš Czopik, spoluautor výstavy:</w:t>
      </w:r>
      <w:r>
        <w:rPr/>
        <w:t xml:space="preserve"> "Výstavu obrazů doplňují i předměty s montánní tematikou, která je časově zařazena do období, kdy obrazy vznikly. Ty obrazy vznikly ve čtyřicátých letech, v letech 1946 až 1949, a popisují nebo vyobrazují poválečné hornictví těch čtyřicátých let, které už si dnes ani horníci nepamatují."</w:t>
      </w:r>
    </w:p>
    <w:p>
      <w:pPr/>
      <w:r>
        <w:rPr/>
        <w:t xml:space="preserve">Aktuálně je na hradě k vidění čtrnáct obrazů, další ale možná brzy přibydou.</w:t>
      </w:r>
    </w:p>
    <w:p>
      <w:pPr/>
      <w:r>
        <w:rPr>
          <w:b w:val="1"/>
          <w:bCs w:val="1"/>
        </w:rPr>
        <w:t xml:space="preserve">Petr Maďa, spoluautor výstavy</w:t>
      </w:r>
      <w:r>
        <w:rPr>
          <w:b w:val="1"/>
          <w:bCs w:val="1"/>
        </w:rPr>
        <w:t xml:space="preserve">:</w:t>
      </w:r>
      <w:r>
        <w:rPr/>
        <w:t xml:space="preserve"> "Máme dvanáct obrazů ze soukromé sbírky, máme obraz od pana starosty Vereše, máme obraz Galerie výtvarných umění města Ostravy, o třech obrazech víme, že existují, dva máme na fotografiích a jeden ještě pořád hledáme, který nikdo nikdy neviděl."</w:t>
      </w:r>
    </w:p>
    <w:p>
      <w:pPr/>
      <w:r>
        <w:rPr/>
        <w:t xml:space="preserve">Vilém Wünsche se narodil v roce 1900 v Šenově a stal se jednou z klíčových osobností výtvarného umění Ostravska a místním patriotem.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"Nesmírně hodný člověk, velice pracovitý, který miloval svoji rodinu, miloval svůj Šenov a myslím, že vystěhovat ho ze Šenova a tady z Ostravska by představovalo asi vystavit úmrtní list."</w:t>
      </w:r>
    </w:p>
    <w:p>
      <w:pPr/>
      <w:r>
        <w:rPr/>
        <w:t xml:space="preserve">Dílo významného regionálního autora si mohou návštěvníci prohlédnout až do konce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slezskoostravských prvňáčků jsou oficiálně čtenáři</w:t>
      </w:r>
    </w:p>
    <w:p>
      <w:pPr/>
      <w:r>
        <w:rPr>
          <w:b w:val="1"/>
          <w:bCs w:val="1"/>
        </w:rPr>
        <w:t xml:space="preserve">Piráti, čarodějnice i Mach s Šebestovou čekali na slezskoostravské prvňáčky v hladnovské pobočce Knihovny města Ostravy. Vedení obvodu je tu postupně všechny pasovalo na čtenáře a nechyběl u toho zábavný program.</w:t>
      </w:r>
    </w:p>
    <w:p>
      <w:pPr/>
      <w:r>
        <w:rPr/>
        <w:t xml:space="preserve">V průběhu dubna a května se z žáků prvních tříd slezskoostravských základních škol oficiálně stali čtenáři. Nejprve si ale museli s Machem a Šebestovou poradit s nebezpečnými piráty a vychytralou čarodějnicí.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"Mají možnost přijít do knihovny Hladovská, kde vlastně hledají poklad a plní různé úkoly. A knihovnice si pro ně připravily úryvek z dětské knížky Mach a Šebestová. Tento příběh neodvypráví celý, aby děti měly možnost si knížku zapůjčit."</w:t>
      </w:r>
    </w:p>
    <w:p>
      <w:pPr/>
      <w:r>
        <w:rPr>
          <w:b w:val="1"/>
          <w:bCs w:val="1"/>
        </w:rPr>
        <w:t xml:space="preserve">anketa, pasovaní čtenáři:</w:t>
      </w:r>
      <w:r>
        <w:rPr/>
        <w:t xml:space="preserve"> "Hodně se mi to líbilo a dělali jsme nějaké úkoly."</w:t>
      </w:r>
    </w:p>
    <w:p>
      <w:pPr/>
      <w:r>
        <w:rPr/>
        <w:t xml:space="preserve">Jaké třeba?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"Museli jsme najít ten správný klíč, abychom mohli otevřít ten poklad."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"Mně se nejvíc líbilo, když jsme stavěli ty puzzle, a ještě se mi nejvíc líbilo, že jsme museli odemknout klíčem ten poklad."</w:t>
      </w:r>
    </w:p>
    <w:p>
      <w:pPr/>
      <w:r>
        <w:rPr>
          <w:b w:val="1"/>
          <w:bCs w:val="1"/>
        </w:rPr>
        <w:t xml:space="preserve">Miroslava Sabelová, vedoucí obvodu 2 Knihovny města Ostravy:</w:t>
      </w:r>
      <w:r>
        <w:rPr/>
        <w:t xml:space="preserve"> "Pasování prvňáčků je tradiční akce, kterou děláme v knihovně mnoho let, a chceme samozřejmě dětem připravit zážitek, protože ony už ten velký zážitek mají, získaly dovednost čtení, ale chceme jim prostě zpestřit ten den a ten pobyt u nás v knihovně. Vlastně všechny příběhy, které my dětem představujeme v knížkách, jsou o fantazii, o dobrodružství. Kolegyně jsou ochotné převléci se do kostýmů."</w:t>
      </w:r>
    </w:p>
    <w:p>
      <w:pPr/>
      <w:r>
        <w:rPr/>
        <w:t xml:space="preserve">Jednotlivé třídy se pasování zúčastnily v několika termínech. Program měl zároveň děti přirozeně motivovat ke čtení a rozvíjet jejich fantazii.</w:t>
      </w:r>
    </w:p>
    <w:p>
      <w:pPr/>
      <w:r>
        <w:rPr>
          <w:b w:val="1"/>
          <w:bCs w:val="1"/>
        </w:rPr>
        <w:t xml:space="preserve">Markéta Širočková, vyučující ZŠ Bohumínská:</w:t>
      </w:r>
      <w:r>
        <w:rPr/>
        <w:t xml:space="preserve"> "Líbilo se mi, jak to tedy měli připravené v knihovně, jak program, protože byl celý motivující, takový inspirativní, že děti hned nahlédly do pirátského světa, a myslím si, že to bylo krásně pojaté. I po té stránce, kdy si děti z toho odnesou, že si můžou přečíst knihu Mach a Šebestová, ale taky můžou přijít i do knihovny a něco si odnést."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"Baví mě číst a ráda bych chodila do knihovny."</w:t>
      </w:r>
    </w:p>
    <w:p>
      <w:pPr/>
      <w:r>
        <w:rPr/>
        <w:t xml:space="preserve">A co ráda čteš?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"O Červené Karkulce."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"Čtu hodně a tato knížka, kterou jsem četl, se mi moc líbila."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"Ráda si čtu o princeznách a moc se mi líbí takové pohádky."</w:t>
      </w:r>
    </w:p>
    <w:p>
      <w:pPr/>
      <w:r>
        <w:rPr/>
        <w:t xml:space="preserve">Samotné pasování proběhlo v pirátském duchu za pomoci vody a pádla. Žáci pak obdrželi od městského obvodu také malý dárek.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"Líbily se mi ty omalovánky, a potom ještě se mi líbily ty gumy, protože byly takové veselé a zábavné."</w:t>
      </w:r>
    </w:p>
    <w:p>
      <w:pPr/>
      <w:r>
        <w:rPr/>
        <w:t xml:space="preserve">Aktivity pomáhají v knihovně malé čtenáře udržet a také nalákat nové. Do slezskoostravských knihoven tak stále chodí dětí dostatek. Nejpodstatnější roli prý na tom ale mají rodiče a jejich výchova.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2-05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2026-06-17T18:31:26+02:00</dcterms:created>
  <dcterms:modified xsi:type="dcterms:W3CDTF">2026-06-17T18:31:26+02:00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