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Zlatý pohár Linde potvrdil kvalitu mladých českých svářečů</w:t>
      </w:r>
    </w:p>
    <w:p>
      <w:pPr/>
      <w:r>
        <w:rPr>
          <w:b w:val="1"/>
          <w:bCs w:val="1"/>
        </w:rPr>
        <w:t xml:space="preserve">Zlatý pohár Linde je už tradiční mezinárodní soutěží mladých svářečů. Pořádá ji Střední odborná škola ve Frýdku-Místku a také letos byly k vidění obdivuhodné výkony.</w:t>
      </w:r>
    </w:p>
    <w:p>
      <w:pPr/>
      <w:r>
        <w:rPr/>
        <w:t xml:space="preserve">Už 27 let pořádá Střední odborná škola ve Frýdku-Místku oblíbený Mezinárodní podnik pro mladé svářeče Zlatý pohár Linde. I letos o něj byl velký zájem, byť některé země kvůli mezinárodní situaci nemohly své reprezentanty vyslat.</w:t>
      </w:r>
    </w:p>
    <w:p>
      <w:pPr/>
      <w:r>
        <w:rPr>
          <w:b w:val="1"/>
          <w:bCs w:val="1"/>
        </w:rPr>
        <w:t xml:space="preserve">Jan Durčák, ředitel SOŠ Frýdek-Místek:</w:t>
      </w:r>
      <w:r>
        <w:rPr/>
        <w:t xml:space="preserve"> "Máme velikou účast. V podstatě v letošním roce je to 91 účastníků. Je to z třiceti českých škol, 14 účastníků z pěti slovenských škol. Čtyři účastníci jsou z Ukrajiny a tři účastníci z Bulharské republiky. My máme i větší účast. Bývají zahraniční účastníci ještě z Německa, z Číny, ale letos bohužel, vzhledem k situaci, která tady panuje, se neúčastní."</w:t>
      </w:r>
    </w:p>
    <w:p>
      <w:pPr/>
      <w:r>
        <w:rPr/>
        <w:t xml:space="preserve">Co je tou hlavní motivací, proč soutěž pořádáte?</w:t>
      </w:r>
    </w:p>
    <w:p>
      <w:pPr/>
      <w:r>
        <w:rPr>
          <w:b w:val="1"/>
          <w:bCs w:val="1"/>
        </w:rPr>
        <w:t xml:space="preserve">Jan Durčák, ředitel SOŠ Frýdek-Místek</w:t>
      </w:r>
      <w:r>
        <w:rPr>
          <w:b w:val="1"/>
          <w:bCs w:val="1"/>
        </w:rPr>
        <w:t xml:space="preserve">:</w:t>
      </w:r>
      <w:r>
        <w:rPr/>
        <w:t xml:space="preserve"> "Hlavní motivací je ukázat žákům, jaké jsou jejich možnosti, porovnat si to vzájemně. Jaké jsou praktické zkušenosti, dovednosti. Takže mají možnost porovnat si, jak na tom jsou i samozřejmě v rámci našich škol v České republice."</w:t>
      </w:r>
    </w:p>
    <w:p>
      <w:pPr/>
      <w:r>
        <w:rPr/>
        <w:t xml:space="preserve">Do Frýdku-Místku se sjela absolutní světová svářečská špička.</w:t>
      </w:r>
    </w:p>
    <w:p>
      <w:pPr/>
      <w:r>
        <w:rPr>
          <w:b w:val="1"/>
          <w:bCs w:val="1"/>
        </w:rPr>
        <w:t xml:space="preserve">anketa: soutěžící:</w:t>
      </w:r>
      <w:r>
        <w:rPr/>
        <w:t xml:space="preserve"> "Doufám, že to vyjde nějak. Nebo spíš si to osobně užít. A nebo hlavně užít a snad to bude dobré. Snad se to podaří i mým kámošům, co tady taky svařují, uvidíme."</w:t>
      </w:r>
    </w:p>
    <w:p>
      <w:pPr/>
      <w:r>
        <w:rPr/>
        <w:t xml:space="preserve">Jak to probíhá na škole? Vy to nějak trénujete, nebo chodíte do svářečské školy?</w:t>
      </w:r>
    </w:p>
    <w:p>
      <w:pPr/>
      <w:r>
        <w:rPr>
          <w:b w:val="1"/>
          <w:bCs w:val="1"/>
        </w:rPr>
        <w:t xml:space="preserve">anketa: soutěžící:</w:t>
      </w:r>
      <w:r>
        <w:rPr/>
        <w:t xml:space="preserve"> "Jo, tak i volnočasově, někdy, když můžeme. Hlavně nás to baví. Máme dobré mistry, máme dobré prostředí, na to můžeme zajít, kdy chceme." </w:t>
      </w:r>
    </w:p>
    <w:p>
      <w:pPr/>
      <w:r>
        <w:rPr/>
        <w:t xml:space="preserve">Co se hodnotí, když máte určitého nejlepšího?</w:t>
      </w:r>
    </w:p>
    <w:p>
      <w:pPr/>
      <w:r>
        <w:rPr>
          <w:b w:val="1"/>
          <w:bCs w:val="1"/>
        </w:rPr>
        <w:t xml:space="preserve">Bohumil Kaděra, předseda poroty:</w:t>
      </w:r>
      <w:r>
        <w:rPr/>
        <w:t xml:space="preserve"> "Tak hodnotí se to všechno vizuálně, kontrolou a samozřejmě měřením. Měří se vady v délce, zda je povrch 100%, nebo jsou tam nějaké vady."</w:t>
      </w:r>
    </w:p>
    <w:p>
      <w:pPr/>
      <w:r>
        <w:rPr/>
        <w:t xml:space="preserve">Úroveň výkonů českých svářečů má během let stoupající tendenci.</w:t>
      </w:r>
    </w:p>
    <w:p>
      <w:pPr/>
      <w:r>
        <w:rPr>
          <w:b w:val="1"/>
          <w:bCs w:val="1"/>
        </w:rPr>
        <w:t xml:space="preserve">Jan Durčák, ředitel SOŠ Frýdek-Místek:</w:t>
      </w:r>
      <w:r>
        <w:rPr/>
        <w:t xml:space="preserve"> "Když porovnávám účast a hlavně výsledky zahraničních účastníků, velmi, velmi dobře na tom byli Číňané. Ale myslím si, že Česká republika v současné době opravdu konkuruje jak německým školám, tak i těm bulharským a dokonce i těm čínským." </w:t>
      </w:r>
    </w:p>
    <w:p>
      <w:pPr/>
      <w:r>
        <w:rPr/>
        <w:t xml:space="preserve">---</w:t>
      </w:r>
    </w:p>
    <w:p>
      <w:pPr>
        <w:pStyle w:val="Heading1"/>
      </w:pPr>
      <w:r>
        <w:rPr>
          <w:sz w:val="36"/>
          <w:szCs w:val="36"/>
        </w:rPr>
        <w:t xml:space="preserve">Pochod pro seniory tentokrát vede kolem přehrady Olešná</w:t>
      </w:r>
    </w:p>
    <w:p>
      <w:pPr/>
      <w:r>
        <w:rPr>
          <w:b w:val="1"/>
          <w:bCs w:val="1"/>
        </w:rPr>
        <w:t xml:space="preserve">A teď tady máme dobrou zprávu pro aktivní seniory z Frýdku-Místku a okolí. Série pochodů pokračuje, tentokrát se senioři vydají kolem přehrady Olešná a start pochodu je stanoven na čtvrtek 21. května v deset hodin dopoledne.</w:t>
      </w:r>
    </w:p>
    <w:p>
      <w:pPr/>
      <w:r>
        <w:rPr/>
        <w:t xml:space="preserve">Pochody pro seniory mají ve Frýdku-Místku již svou tradici. Město na ně zve seniory pravidelně, aby jim pomohlo udržet si kondici.</w:t>
      </w:r>
    </w:p>
    <w:p>
      <w:pPr/>
      <w:r>
        <w:rPr>
          <w:b w:val="1"/>
          <w:bCs w:val="1"/>
        </w:rPr>
        <w:t xml:space="preserve">Marcel Sikora (KDU-ČSL/SPOLU), náměstek primátora Frýdku-Místku:</w:t>
      </w:r>
      <w:r>
        <w:rPr/>
        <w:t xml:space="preserve"> "Pochod pro seniory je již tradiční akce, kterou jsme obnovili v roce 2024, a já bych chtěl tímto opravdu všechny seniory pozvat na Olešnou, kde tento pochod bude startovat v 10 hodin. Obejdeme celou Olešnou. Potom cíl je vlastně v restauraci U Toma, kde se budete moci občerstvit, dát si nějaký oběd, na který máte i od města Frýdku-Místku slevu. Takže jste srdečně zváni a je to jedna z aktivit, která doplňuje ten celek proseniorských aktivit. Chceme, aby senioři ve Frýdku-Místku opravdu zdravě stárli, a právě tato aktivita je jedním z těchto střípků této mozaiky."</w:t>
      </w:r>
    </w:p>
    <w:p>
      <w:pPr/>
      <w:r>
        <w:rPr/>
        <w:t xml:space="preserve">Jaké další aktivity jsou, na které se mohou v průběhu roku senioři těšit?</w:t>
      </w:r>
    </w:p>
    <w:p>
      <w:pPr/>
      <w:r>
        <w:rPr>
          <w:b w:val="1"/>
          <w:bCs w:val="1"/>
        </w:rPr>
        <w:t xml:space="preserve">Marcel Sikora (KDU-ČSL/SPOLU), náměstek primátora Frýdku-Místku:</w:t>
      </w:r>
      <w:r>
        <w:rPr/>
        <w:t xml:space="preserve"> "Tak děláme i další aktivity. V Centru aktivních seniorů je to například Den deskových her. Potkáme se také ve Faunaparku ve Frýdku-Místku na podzim. Je to tradiční Den pro seniory, takže myslím si, že těch aktivit, které děláme pro seniory, je celá řada."</w:t>
      </w:r>
    </w:p>
    <w:p>
      <w:pPr/>
      <w:r>
        <w:rPr/>
        <w:t xml:space="preserve">Je potřeba se registrovat pro ten pochod.</w:t>
      </w:r>
    </w:p>
    <w:p>
      <w:pPr/>
      <w:r>
        <w:rPr>
          <w:b w:val="1"/>
          <w:bCs w:val="1"/>
        </w:rPr>
        <w:t xml:space="preserve">Marcel Sikora (KDU-ČSL/SPOLU), náměstek primátora Frýdku-Místku:</w:t>
      </w:r>
      <w:r>
        <w:rPr/>
        <w:t xml:space="preserve"> "Pro tento pochod pro seniory není potřeba žádná registrace, stačí dojít na hráz na Olešnou a zapojit se."</w:t>
      </w:r>
    </w:p>
    <w:p>
      <w:pPr/>
      <w:r>
        <w:rPr/>
        <w:t xml:space="preserve">Takže ještě jednou připomínáme čtvrtek 21. května v deset hodin dopoledne. Start je na hrázi přehrady Olešná.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2026-05-20T18:22:04+02:00</dcterms:created>
  <dcterms:modified xsi:type="dcterms:W3CDTF">2026-05-20T18:22:04+02:00</dcterms:modified>
</cp:coreProperties>
</file>

<file path=docProps/custom.xml><?xml version="1.0" encoding="utf-8"?>
<Properties xmlns="http://schemas.openxmlformats.org/officeDocument/2006/custom-properties" xmlns:vt="http://schemas.openxmlformats.org/officeDocument/2006/docPropsVTypes"/>
</file>