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Základní škola si připomněla významné jubileum</w:t>
      </w:r>
    </w:p>
    <w:p>
      <w:pPr/>
      <w:r>
        <w:rPr>
          <w:b w:val="1"/>
          <w:bCs w:val="1"/>
        </w:rPr>
        <w:t xml:space="preserve">Čtyři desetiletí vzdělávání, tisíce absolventů a nespočet vzpomínek. Základní škola si připomněla významné jubileum – 40 let od svého založení. Oslavy vyvrcholily slavnostní akademií, která spojila současné žáky, pedagogy i bývalé absolventy.</w:t>
      </w:r>
    </w:p>
    <w:p>
      <w:pPr/>
      <w:r>
        <w:rPr/>
        <w:t xml:space="preserve">Základní škola v Albrechticích si připomněla významné jubileum 40 let od svého založení.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"Organizace byla velice náročná, protože vlastně ve dvou dnech vystupujeme. Vystupovali jsme pro mateřskou školku, pro polskou mateřskou školku, pro rodiče prvních a čtvrtých tříd a dnes pro rodiče pátých a devátých tříd. Takže vzhledem ke kapacitě tady Dělnického domu jsme to museli takto organizačně uzpůsobit. Ale máme tady klimatizaci, takže je to tady. I v rámci toho teplého počasí si myslím, že je to v pořádku. Obdivuji děti, které prostě musely několikrát tady takto vystupovat, takže jim patří velký dík."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"No, já jsem teda možná delší dobu přemýšlela, nicméně protože jsem už tři tyhlety akademie připravovala, tak jsem si řekla, že by chtělo něco, co té mládeži je v současné době blízké. A to je taková ta věc, ty naše mobily. No a protože jsem ji chtěla tak nějak odbourat, tak jsem si vymyslela nějakého Ducháčka zábavy, který by je měl tady z této aktivity nebo možná z toho nešvaru trošku vyvést jinou cestou."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"Jo, baví mě to. Baví tě to hodně?"</w:t>
      </w:r>
    </w:p>
    <w:p>
      <w:pPr/>
      <w:r>
        <w:rPr/>
        <w:t xml:space="preserve">A jak se cítíš  před posledním vystoupením? </w:t>
      </w:r>
    </w:p>
    <w:p>
      <w:pPr/>
      <w:r>
        <w:rPr>
          <w:b w:val="1"/>
          <w:bCs w:val="1"/>
        </w:rPr>
        <w:t xml:space="preserve">Host 4:</w:t>
      </w:r>
      <w:r>
        <w:rPr>
          <w:b w:val="1"/>
          <w:bCs w:val="1"/>
        </w:rPr>
        <w:t xml:space="preserve"> "</w:t>
      </w:r>
      <w:r>
        <w:rPr/>
        <w:t xml:space="preserve">Dobře. Mě to baví. Hodně. Jo, jo</w:t>
      </w:r>
      <w:r>
        <w:rPr>
          <w:b w:val="1"/>
          <w:bCs w:val="1"/>
        </w:rPr>
        <w:t xml:space="preserve">."</w:t>
      </w:r>
    </w:p>
    <w:p>
      <w:pPr/>
      <w:r>
        <w:rPr/>
        <w:t xml:space="preserve">A jak se jmenuje tvoje role?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"Role se jmenuje klasická Eliška."</w:t>
      </w:r>
    </w:p>
    <w:p>
      <w:pPr/>
      <w:r>
        <w:rPr/>
        <w:t xml:space="preserve">Klasická Eliška. Takže ty jsi sama sebou?   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"Ano."</w:t>
      </w:r>
    </w:p>
    <w:p>
      <w:pPr/>
      <w:r>
        <w:rPr>
          <w:b w:val="1"/>
          <w:bCs w:val="1"/>
        </w:rPr>
        <w:t xml:space="preserve">JINDŘICH FEBER (PROAL). starosta:</w:t>
      </w:r>
      <w:r>
        <w:rPr/>
        <w:t xml:space="preserve"> "Já myslím, že spolupráce je velmi dobrá, na rozdíl od okolí, kde víme dobře, jaké jsou problémy. A naštěstí u nás v Albrechticích si myslím, že ta spolupráce je na velmi dobré úrovni.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6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2026-06-17T18:31:25+02:00</dcterms:created>
  <dcterms:modified xsi:type="dcterms:W3CDTF">2026-06-17T18:31:25+02:00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