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Blízko vodě</w:t>
      </w:r>
    </w:p>
    <w:p>
      <w:pPr>
        <w:pStyle w:val="Heading2"/>
      </w:pPr>
      <w:r>
        <w:rPr>
          <w:b w:val="1"/>
          <w:bCs w:val="1"/>
        </w:rPr>
        <w:t xml:space="preserve">Vodohospodářské laboratoře hlídají kvalitu vody</w:t>
      </w:r>
    </w:p>
    <w:p>
      <w:pPr/>
      <w:r>
        <w:rPr/>
        <w:t xml:space="preserve">Každý den teče řekami, přehradami i vodovody voda, kterou považujeme za samozřejmost. Málokdo si ale uvědomuje, kolik práce stojí za tím, aby odborníci věděli, v jakém je stavu a zda splňuje všechny požadavky na kvalitu. Právě tím se zabývá laboratoř Povodí Odry. Zajišťuje monitoring povrchových vod, rozbory pitné, podzemní i odpadní vody a také analýzy sedimentů, zemin nebo kalů. Odborníci zde každoročně vyhodnocují na sedm tisíc vzorků.</w:t>
      </w:r>
    </w:p>
    <w:p>
      <w:pPr/>
      <w:r>
        <w:rPr/>
        <w:t xml:space="preserve">Každý den teče řekami, přehradami i vodovody voda, kterou považujeme za samozřejmost. Málokdo si ale uvědomuje, kolik práce stojí za tím, aby odborníci věděli, v jakém je stavu a zda splňuje všechny požadavky na kvalitu. Právě tím se zabývá laboratoř Povodí Odry. Zajišťuje monitoring povrchových vod, rozbory pitné vody, podzemní i odpadní vody a také analýzy sedimentů, zemin nebo kalů. Odborníci zde každoročně vyhodnocují na sedm tisíc vzorků.</w:t>
      </w:r>
    </w:p>
    <w:p>
      <w:pPr/>
      <w:r>
        <w:rPr>
          <w:b w:val="1"/>
          <w:bCs w:val="1"/>
        </w:rPr>
        <w:t xml:space="preserve">Lukáš Klimša, vedoucí vodohospodářských laboratoří, Povodí Odry,s. p.:</w:t>
      </w:r>
      <w:r>
        <w:rPr/>
        <w:t xml:space="preserve"> "Laboratoř je akreditovaná a snažíme se jít s dobou a s konkurencí. Čili pořizujeme nejnovější, nejmodernější přístroje s nejnovějšími technologiemi a snažíme se zavádět nové postupy, abychom vyhověli všem legislativním požadavkům. Protože se zavádí samozřejmě nové a nové sledování jak v monitoringu, tak i v tom soukromém sektoru. U nás si může nechat udělat rozbor vzorku kdokoli. Děláme samozřejmě rozbory i pro firmy a soukromé osoby, ať už chtějí zjistit kvalitu pitné vody ve studni, nebo pokud mají domovní čistírnu odpadních vod, tak děláme rozbory odpadní vody. Samozřejmě si může někdo ze zvědavosti nechat udělat rozbor třeba v panelovém domě, pokud ho zajímá, co pije."</w:t>
      </w:r>
    </w:p>
    <w:p>
      <w:pPr/>
      <w:r>
        <w:rPr/>
        <w:t xml:space="preserve">Za každým výsledkem stojí přesně nastavený postup. Než se vzorek dostane k samotné analýze, projde několika pracovišti a kontrolními kroky.</w:t>
      </w:r>
    </w:p>
    <w:p>
      <w:pPr/>
      <w:r>
        <w:rPr>
          <w:b w:val="1"/>
          <w:bCs w:val="1"/>
        </w:rPr>
        <w:t xml:space="preserve">Hana Gřípková, vedoucí chemické laboratoře, Povodí Odry, s. p.</w:t>
      </w:r>
      <w:r>
        <w:rPr>
          <w:b w:val="1"/>
          <w:bCs w:val="1"/>
        </w:rPr>
        <w:t xml:space="preserve">:</w:t>
      </w:r>
      <w:r>
        <w:rPr/>
        <w:t xml:space="preserve"> "Kolegové vzorkaři nám vzorky odeberou, odeberou to do různých vzorkovnic a ty potom si děvčata, která ty analýzy provádějí, rozebírají. No a potom už analyzují to, co je potřeba. Když mají výsledky, ke kterým se doberou v některých případech už ten den, v jiných případech ve složitějších, třeba po 48 hodinách nebo 24, tak potom je zapíší.  A když je ten vzorek v počítači kompletní, což já tam vidím, tak ho takzvaně schválím. A pak se dělá zkušební protokol a to je celá cesta toho vzorečku."</w:t>
      </w:r>
    </w:p>
    <w:p>
      <w:pPr/>
      <w:r>
        <w:rPr>
          <w:b w:val="1"/>
          <w:bCs w:val="1"/>
        </w:rPr>
        <w:t xml:space="preserve">Tomáš Tomšej, chemik, Povodí Odry, s. p.:</w:t>
      </w:r>
      <w:r>
        <w:rPr/>
        <w:t xml:space="preserve"> "Jsme schopni v dnešní době analyzovat poměrně širokou škálu sloučenin. My tady děláme běžně kolem 80 analytů semivolatilní povahy, to znamená, jedná se třeba o polyaromatické sloučeniny, chlorované uhlovodíky, masky, což jsou vlastně sloučeniny, které jsou součástí syntetických vonných látek. V dnešní době se všichni voníme a ono to nakonec skončí v povrchové nebo pitné vodě."</w:t>
      </w:r>
    </w:p>
    <w:p>
      <w:pPr/>
      <w:r>
        <w:rPr/>
        <w:t xml:space="preserve">Moderní analytické metody dnes dokážou odhalit i stopové množství látek. Laboratoř stanovuje například obsah živin, kovů, organických látek nebo přítomnost bakterií. Právě přesnost a opakovaná měření jsou základem spolehlivých výsledků.</w:t>
      </w:r>
    </w:p>
    <w:p>
      <w:pPr/>
      <w:r>
        <w:rPr>
          <w:b w:val="1"/>
          <w:bCs w:val="1"/>
        </w:rPr>
        <w:t xml:space="preserve">Tomáš Tomšej, chemik, Povodí Odry, s. p.</w:t>
      </w:r>
      <w:r>
        <w:rPr>
          <w:b w:val="1"/>
          <w:bCs w:val="1"/>
        </w:rPr>
        <w:t xml:space="preserve">:</w:t>
      </w:r>
      <w:r>
        <w:rPr/>
        <w:t xml:space="preserve"> "V této laboratoři se analyzuje kolem tisíce vzorků ročně a řekl bych, že povrchové vody z těch přehradních nádrží se tady analyzují pravidelně každý měsíc."</w:t>
      </w:r>
    </w:p>
    <w:p>
      <w:pPr/>
      <w:r>
        <w:rPr/>
        <w:t xml:space="preserve">Zcela zásadní je samotný odběr vzorků v terénu. Odborníci proto pravidelně vyrážejí na řeky, nádrže i další sledované lokality. Tentokrát jedou pro vzorky na vodní nádrž Kružberk, která patří mezi klíčové zdroje pitné vody v regionu.</w:t>
      </w:r>
    </w:p>
    <w:p>
      <w:pPr/>
      <w:r>
        <w:rPr>
          <w:b w:val="1"/>
          <w:bCs w:val="1"/>
        </w:rPr>
        <w:t xml:space="preserve">Daniel Vařecha, vedoucí biologických laboratoří a vzorkovacích prací, Povodí Odry, s. p.</w:t>
      </w:r>
      <w:r>
        <w:rPr>
          <w:b w:val="1"/>
          <w:bCs w:val="1"/>
        </w:rPr>
        <w:t xml:space="preserve">:</w:t>
      </w:r>
      <w:r>
        <w:rPr/>
        <w:t xml:space="preserve"> "Je tady více těch takzvaných vertikál. Celkem jich tady je pět, plus ještě se bere v zátoce a v rámci toho kolegové tady prověřují fyzikálně-chemické parametry, aby vlastně měli dokonalý přehled o tom, jak se ty jednotlivé parametry mění po metru. Na našich stránkách potom může je krásná vizualizace toho, jak se některé ty parametry graficky znázorňují v podélném i příčném profilu."</w:t>
      </w:r>
    </w:p>
    <w:p>
      <w:pPr/>
      <w:r>
        <w:rPr/>
        <w:t xml:space="preserve">Součástí odběrů jsou také okamžitá terénní měření. Odborníci sledují například teplotu vody, obsah kyslíku nebo další ukazatele, které pomáhají správně vyhodnotit její stav.</w:t>
      </w:r>
    </w:p>
    <w:p>
      <w:pPr/>
      <w:r>
        <w:rPr>
          <w:b w:val="1"/>
          <w:bCs w:val="1"/>
        </w:rPr>
        <w:t xml:space="preserve">Daniel Vařecha, vedoucí biologických laboratoří a vzorkovacích prací, Povodí Odry, s. p.</w:t>
      </w:r>
      <w:r>
        <w:rPr>
          <w:b w:val="1"/>
          <w:bCs w:val="1"/>
        </w:rPr>
        <w:t xml:space="preserve">:</w:t>
      </w:r>
      <w:r>
        <w:rPr/>
        <w:t xml:space="preserve"> "Brali jsme jak z hladiny, tak z různých hloubek. Jeden vzorek je dokonce směsný. Při tom se vlastně měří průhlednost vody . Průhlednost tady byla přes pět metrů. To znamená, že standardně, když máte koupací vody, jste spokojeni, když máte kolem jednoho metru."</w:t>
      </w:r>
    </w:p>
    <w:p>
      <w:pPr/>
      <w:r>
        <w:rPr/>
        <w:t xml:space="preserve">Tisíce odebraných vzorků a stovky analyzovaných ukazatelů dávají Povodí Odry přesný přehled o stavu vod v regionu. Práce zdejších odborníků ale nesouvisí jen s monitoringem. Při haváriích nebo podezření na znečištění vyrážejí do terénu a společně s hasiči či inspektory životního prostředí pomáhají rychle odhalit příčinu problému i jeho možný dopad.</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lizko-vode/blizko-vode-15-06-2026-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2026-07-15T11:29:28+02:00</dcterms:created>
  <dcterms:modified xsi:type="dcterms:W3CDTF">2026-07-15T11:29:28+02:00</dcterms:modified>
</cp:coreProperties>
</file>

<file path=docProps/custom.xml><?xml version="1.0" encoding="utf-8"?>
<Properties xmlns="http://schemas.openxmlformats.org/officeDocument/2006/custom-properties" xmlns:vt="http://schemas.openxmlformats.org/officeDocument/2006/docPropsVTypes"/>
</file>