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27.6.2026,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Paskovský miniexpres</w:t>
      </w:r>
    </w:p>
    <w:p>
      <w:pPr>
        <w:pStyle w:val="Heading1"/>
      </w:pPr>
      <w:r>
        <w:rPr>
          <w:sz w:val="36"/>
          <w:szCs w:val="36"/>
        </w:rPr>
        <w:t xml:space="preserve">Slavnostní prezentace nové knihy - Paskov šlechtický</w:t>
      </w:r>
    </w:p>
    <w:p>
      <w:pPr/>
      <w:r>
        <w:rPr>
          <w:b w:val="1"/>
          <w:bCs w:val="1"/>
        </w:rPr>
        <w:t xml:space="preserve">Historie Paskova se dočkala dalšího významného zpracování.</w:t>
      </w:r>
    </w:p>
    <w:p>
      <w:pPr/>
      <w:r>
        <w:rPr/>
        <w:t xml:space="preserve">V reprezentativních prostorách města proběhla slavnostní prezentace nové knihy s názvem Paskov šlechtický, která přibližuje osudy šlechtických rodů spojených s městem a jeho okolím.</w:t>
      </w:r>
    </w:p>
    <w:p>
      <w:pPr/>
      <w:r>
        <w:rPr>
          <w:b w:val="1"/>
          <w:bCs w:val="1"/>
        </w:rPr>
        <w:t xml:space="preserve">JIŘÍ BRŇOVJAK, autor knihy:</w:t>
      </w:r>
      <w:r>
        <w:rPr/>
        <w:t xml:space="preserve"> "Cílem knihy bylo představení velmi zajímavé historie majitelů zámku v Paskově od počátku 17. století, kdy se vlastně se zámkem jako takovým v historii setkáváme až do roku 1945, což je vlastně historie Paskova šlechtického."</w:t>
      </w:r>
    </w:p>
    <w:p>
      <w:pPr/>
      <w:r>
        <w:rPr/>
        <w:t xml:space="preserve">Pozvání na prezentaci přijal také jeden z potomků bývalých vlastníků, Otto Stolberg.</w:t>
      </w:r>
    </w:p>
    <w:p>
      <w:pPr/>
      <w:r>
        <w:rPr>
          <w:b w:val="1"/>
          <w:bCs w:val="1"/>
        </w:rPr>
        <w:t xml:space="preserve">OTTO STOLBERG, potomek bývalých vlastníků:</w:t>
      </w:r>
      <w:r>
        <w:rPr/>
        <w:t xml:space="preserve"> "Přišlo sem hodně lidí, což ukazuje, jak důležitý je Paskov."  "Starosta dělá svému městu skutečně dobrou reklamu."</w:t>
      </w:r>
    </w:p>
    <w:p>
      <w:pPr/>
      <w:r>
        <w:rPr>
          <w:b w:val="1"/>
          <w:bCs w:val="1"/>
        </w:rPr>
        <w:t xml:space="preserve">PETR BAĎURA (PRO PASKOV), starosta Pa</w:t>
      </w:r>
      <w:r>
        <w:rPr>
          <w:b w:val="1"/>
          <w:bCs w:val="1"/>
        </w:rPr>
        <w:t xml:space="preserve">skova:</w:t>
      </w:r>
      <w:r>
        <w:rPr/>
        <w:t xml:space="preserve"> "Tak je to tak, že o penězích rozhoduje rada a zastupitelstvo, takže bez toho, že by to nenavrhla rada a zastupitelstvo a toto schválilo, tak by žádný projekt takového charakteru nemohl prostě vzniknout. Takže to je vlastně ta vazba na radu a na zastupitelstvo. No a jinak samozřejmě je to tím, že my tady máme i komise pro památky, komise, které se vlastně zabývají kulturou. No a odtamtud přišel podnět, že by bylo vhodné něco takového v té řadě publikací, kterou jsme vydali, zase udělat."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paskovsky-miniexpres/paskovsky-miniexpres-27-06-2026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2026-07-15T11:29:47+02:00</dcterms:created>
  <dcterms:modified xsi:type="dcterms:W3CDTF">2026-07-15T11:29:47+02:00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