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t xml:space="preserve">Vzhledem ke stárnutí populace patří budování nových kapacit  pro seniory mezi klíčové priority regionu. Ke konci roku 2024 žilo v těchto zařízeních 4 255 klientů a samotné domovy  evidovaly přes 8 tisíc neuspokojených žádostí. 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p>
      <w:pPr>
        <w:pStyle w:val="Heading1"/>
      </w:pPr>
      <w:r>
        <w:rPr>
          <w:sz w:val="36"/>
          <w:szCs w:val="36"/>
        </w:rPr>
        <w:t xml:space="preserve">KVIC školil města a obce v oblasti kvality vzdělávání</w:t>
      </w:r>
    </w:p>
    <w:p>
      <w:pPr/>
      <w:r>
        <w:rPr>
          <w:b w:val="1"/>
          <w:bCs w:val="1"/>
        </w:rPr>
        <w:t xml:space="preserve">Zástupce vedení měst a obcí se sešli v sále zastupitelstva MS kraje. Důvodem byla akce "Jak mít v obci kvalitní školu". Tu připravilo Krajské zařízení pro další vzdělávání pedagogických pracovníků a informační centrum.</w:t>
      </w:r>
    </w:p>
    <w:p>
      <w:pPr/>
      <w:r>
        <w:rPr/>
        <w:t xml:space="preserve">Společně se zřizovateli škol, Českou školní inspekcí a řediteli škol probíhala diskuse, jak vylepšit vzdělávání v našich školách v celém Moravskoslezském kraji.</w:t>
      </w:r>
    </w:p>
    <w:p>
      <w:pPr/>
      <w:r>
        <w:rPr>
          <w:b w:val="1"/>
          <w:bCs w:val="1"/>
        </w:rPr>
        <w:t xml:space="preserve">Petr Nehasil, ředitel, KVIC:</w:t>
      </w:r>
      <w:r>
        <w:rPr/>
        <w:t xml:space="preserve"> "Měli jsme takovou potřebu, že když už vidíme a jezdíme po obcích, jak máme všude krásné školy, jejich krásné budovy, krásná hřiště, úžasně vybavené učebny, že i se změnou financování ve školství by možná teď byl by ten pravý čas zaměřit se také na to uvnitř, na ty měkké dovednosti a na to, co se děje v té škole. To znamená, rádi bychom představili zřizovatelům, jak my vidíme kvalitu ve školství, jak si představujeme, že by se děti měly učit a jaký oni na to mají vliv. To znamená, jednak mají v rukou financování tady těch aktivit, a jednak, když přijdou do školy, aby viděli, na co se mají ptát, co v té škole mají hledat, když vybírají ředitele, aby věděli, jaké má mít priority a co by od něj měli chtít."</w:t>
      </w:r>
    </w:p>
    <w:p>
      <w:pPr/>
      <w:r>
        <w:rPr/>
        <w:t xml:space="preserve">Bude to i výměna dosavadních zkušeností?</w:t>
      </w:r>
    </w:p>
    <w:p>
      <w:pPr/>
      <w:r>
        <w:rPr>
          <w:b w:val="1"/>
          <w:bCs w:val="1"/>
        </w:rPr>
        <w:t xml:space="preserve">Petr Nehasil, ředitel, KVIC:</w:t>
      </w:r>
      <w:r>
        <w:rPr/>
        <w:t xml:space="preserve"> "My v tomto stavíme na našich zkušenostech, které už dlouhodobě máme. Pracujeme dlouhodobě se školami. Se školami, kde vidíme výsledky a můžeme si dnes, troufnu si říct, že to, co my školám nebo obcím nabízíme, má reálný dopad na život ve škole, na klima v ní, na to, jak se v ní žáci učí a dokážeme ten recept jim dát k dispozici."</w:t>
      </w:r>
    </w:p>
    <w:p>
      <w:pPr/>
      <w:r>
        <w:rPr>
          <w:b w:val="1"/>
          <w:bCs w:val="1"/>
        </w:rPr>
        <w:t xml:space="preserve">Jan Veřmiřovský (ANO), náměstek hejtmana MS kraje:</w:t>
      </w:r>
      <w:r>
        <w:rPr/>
        <w:t xml:space="preserve"> "Z mého pohledu je projekt KVICu ve smyslu vzdělávat zřizovatele velmi významný, protože zřizovatel často hledí právě na ty procesní věci, na organizační věci, ale nehledí už na tu kvalitu výuky. A my chceme tímto způsobem společně s KVICem ukázat, že kvalita výuky je podstatná. Je podstatná i proto, že přeci jenom demografická křivka je neúprosná a bylo by dobré, aby zřizovatel řešil nejenom budovy jako takové, ale i kvalitu školy, což samozřejmě může přinést také nové žáky právě do konkrétních škol."</w:t>
      </w:r>
    </w:p>
    <w:p>
      <w:pPr/>
      <w:r>
        <w:rPr/>
        <w:t xml:space="preserve">Jaké mají možnosti ty obce ovlivnit kvalitu výuky?</w:t>
      </w:r>
    </w:p>
    <w:p>
      <w:pPr/>
      <w:r>
        <w:rPr>
          <w:b w:val="1"/>
          <w:bCs w:val="1"/>
        </w:rPr>
        <w:t xml:space="preserve">Jan Veřmiřovský (ANO), náměstek hejtmana MS kraje:</w:t>
      </w:r>
      <w:r>
        <w:rPr/>
        <w:t xml:space="preserve"> "Z mého pohledu jsou obce zřizovatelé škol, to znamená, že by to mělo být o tom, že zřizovatel by měl určovat, a je to vlastně i tendence ze strany ministerstva školství, že zřizovatel by měl být ten, který určuje kvalitu výuky. To znamená, že primárně za ni zodpovídá ředitel a zřizovatel by měl vyžadovat právě kvalitu."</w:t>
      </w:r>
    </w:p>
    <w:p>
      <w:pPr/>
      <w:r>
        <w:rPr/>
        <w:t xml:space="preserve">Pomoc ze strany KVICu se neomezuje jen na jedno setkání, ale obce se mohou na tuto organizaci kdykoliv obrátit.</w:t>
      </w:r>
    </w:p>
    <w:p>
      <w:pPr/>
      <w:r>
        <w:rPr>
          <w:b w:val="1"/>
          <w:bCs w:val="1"/>
        </w:rPr>
        <w:t xml:space="preserve">Petr Nehasil, ředitel, KVIC:</w:t>
      </w:r>
      <w:r>
        <w:rPr/>
        <w:t xml:space="preserve"> "V případě, že kterákoliv obec bude mít potřebu anebo se bude chtít o tomto tématu dozvědět více, případně od nás pomoci, tak jsme připraveni na to okamžitě reagovat. Bereme to jako naši práci, je to naše výzva a opravdu stavíme na naší pozitivní zkušenosti, kterou za těch několik let máme." </w:t>
      </w:r>
    </w:p>
    <w:p>
      <w:pPr/>
      <w:r>
        <w:rPr/>
        <w:t xml:space="preserve">---</w:t>
      </w:r>
    </w:p>
    <w:p>
      <w:pPr/>
      <w:r>
        <w:rPr/>
        <w:t xml:space="preserve">20:00 – 1 </w:t>
      </w:r>
    </w:p>
    <w:p>
      <w:pPr/>
      <w:r>
        <w:rPr/>
        <w:t xml:space="preserve">OSTRAVA PŘISPĚJE POLICII NA MOBILNÍ VÁHY</w:t>
      </w:r>
    </w:p>
    <w:p>
      <w:pPr/>
      <w:r>
        <w:rPr/>
        <w:t xml:space="preserve">Přetížené kamiony budou v Ostravě pod větším dohledem. Město dá státní policii 5 milionů korun na pořízení speciálního auta, které je vybavené technikou na vážení nákladních aut.</w:t>
      </w:r>
    </w:p>
    <w:p>
      <w:pPr/>
      <w:r>
        <w:rPr>
          <w:b w:val="1"/>
          <w:bCs w:val="1"/>
          <w:i w:val="1"/>
          <w:iCs w:val="1"/>
        </w:rPr>
        <w:t xml:space="preserve">Jan Dohnal (SPOLU/ODS), primátor Ostravy:</w:t>
      </w:r>
      <w:r>
        <w:rPr>
          <w:i w:val="1"/>
          <w:iCs w:val="1"/>
        </w:rPr>
        <w:t xml:space="preserve"> „Přetížená auta nám demolují silnice, takže tady jsme se rozhodli podpořit policii nákupem tohoto vozu. To by mělo být nasazeno do provozu v příštím roce. Slibujeme si od toho zvýšení bezpečnosti a zlepšení stavu komunikací.“</w:t>
      </w:r>
    </w:p>
    <w:p>
      <w:pPr>
        <w:pStyle w:val="Heading1"/>
      </w:pPr>
      <w:r>
        <w:rPr>
          <w:sz w:val="36"/>
          <w:szCs w:val="36"/>
        </w:rPr>
        <w:t xml:space="preserve">V chráněném bydlení našlo nový domov 6 lidí</w:t>
      </w:r>
    </w:p>
    <w:p>
      <w:pPr/>
      <w:r>
        <w:rPr>
          <w:b w:val="1"/>
          <w:bCs w:val="1"/>
        </w:rPr>
        <w:t xml:space="preserve">Nový dům s chráněným bydlením pro klienty s duševním onemocněním vybudoval Moravskoslezský kraj v Bohumíně-Záblatí. S téměř běžným životem tam šesti uživatelům pomáhají sociální pracovníci.</w:t>
      </w:r>
    </w:p>
    <w:p>
      <w:pPr/>
      <w:r>
        <w:rPr/>
        <w:t xml:space="preserve">Dům v klidném prostředí kraj koupil a celkově upravil pro potřeby chráněného bydlení.</w:t>
      </w:r>
    </w:p>
    <w:p>
      <w:pPr/>
      <w:r>
        <w:rPr>
          <w:b w:val="1"/>
          <w:bCs w:val="1"/>
        </w:rPr>
        <w:t xml:space="preserve">Stanislav Kopecký (ANO), náměstek hejtmana MSK pro sociální oblast:</w:t>
      </w:r>
      <w:r>
        <w:rPr/>
        <w:t xml:space="preserve"> „Rekonstrukce stála 19 milionů korun, z toho 15 milionů jsme získali z Národního plánu obnovy. Zařízení je určené pro 6 klientů. Je to zázemí rodinného typu, což znamená, že tito lidé jsou tu opravdu doma. Co je fantastické, tak je to prostředí. Je to vesnické prostředí a je to dům se zahradou, se vším všudy. To znamená, že ti lidé se opravdu začlení do společnosti a budou fungovat jako běžná společnost. Tedy vaření, nákupy, ale i starost o dům a zahradu.“</w:t>
      </w:r>
    </w:p>
    <w:p>
      <w:pPr/>
      <w:r>
        <w:rPr/>
        <w:t xml:space="preserve">Rekonstrukce někdejšího rodinného domu trvala 9 měsíců a nechybí ani fotovoltaika nebo nová čistička odpadních vod.</w:t>
      </w:r>
    </w:p>
    <w:p>
      <w:pPr/>
      <w:r>
        <w:rPr>
          <w:b w:val="1"/>
          <w:bCs w:val="1"/>
        </w:rPr>
        <w:t xml:space="preserve">Jiřina Zdražilová, ředitelka Domova Jistoty:</w:t>
      </w:r>
      <w:r>
        <w:rPr/>
        <w:t xml:space="preserve"> „V podstatě jsme nechali nosné konstrukce. Byly posunuty některé zdi, vytvořeny tři jednolůžkové pokoje na každé komunitě. Součástí je obývací prostor s kuchyňským koutem a sociální zařízení, které je využitelné pro osoby se zdravotním handicapem.“</w:t>
      </w:r>
    </w:p>
    <w:p>
      <w:pPr/>
      <w:r>
        <w:rPr/>
        <w:t xml:space="preserve">Služby jsou poskytovány sociálními pracovníky, a to podle možností a schopností klientů.</w:t>
      </w:r>
    </w:p>
    <w:p>
      <w:pPr/>
      <w:r>
        <w:rPr>
          <w:b w:val="1"/>
          <w:bCs w:val="1"/>
        </w:rPr>
        <w:t xml:space="preserve">Jiřina Zdražilová, ředitelka Domova Jistoty:</w:t>
      </w:r>
      <w:r>
        <w:rPr/>
        <w:t xml:space="preserve"> „Klient je podporován v tom, aby si prioritně vařil, protože je to pro něj samozřejmě levnější a on těch finančních prostředků tolik nemá. Ale pokud nemá kompetence, možnosti nebo jeho zdravotní stav to nedovoluje, tak jsme schopni dovážet jídlo z naší centrální kuchyně. Může se jednat o celodenní stravování nebo jen o obědy.“</w:t>
      </w:r>
    </w:p>
    <w:p>
      <w:pPr/>
      <w:r>
        <w:rPr/>
        <w:t xml:space="preserve">Obyvatelé domova musí mít snahu o co největší samostatnost. V opačném případě by museli odejít do jiného zařízení.</w:t>
      </w:r>
    </w:p>
    <w:p>
      <w:pPr/>
      <w:r>
        <w:rPr/>
        <w:t xml:space="preserve">---</w:t>
      </w:r>
    </w:p>
    <w:p>
      <w:pPr>
        <w:pStyle w:val="Heading1"/>
      </w:pPr>
      <w:r>
        <w:rPr>
          <w:sz w:val="36"/>
          <w:szCs w:val="36"/>
        </w:rPr>
        <w:t xml:space="preserve">Nová cisterna pro hasiče Světlé Hory</w:t>
      </w:r>
    </w:p>
    <w:p>
      <w:pPr/>
      <w:r>
        <w:rPr>
          <w:b w:val="1"/>
          <w:bCs w:val="1"/>
        </w:rPr>
        <w:t xml:space="preserve">Dobrovolní hasiči ve Světlé Hoře na Bruntálsku jsou další jednotkou, která je ode dneška vybavena novou moderní cisternou. Stará již dosluhovala a bude nabídnuta k prodeji.</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p>
      <w:pPr/>
      <w:r>
        <w:rPr/>
        <w:t xml:space="preserve">---</w:t>
      </w:r>
    </w:p>
    <w:p>
      <w:pPr/>
      <w:r>
        <w:rPr/>
        <w:t xml:space="preserve">20:00 – 2 </w:t>
      </w:r>
    </w:p>
    <w:p>
      <w:pPr/>
      <w:r>
        <w:rPr/>
        <w:t xml:space="preserve">POKUS O ZNÁSILNĚNÍ V OSTRAVĚ</w:t>
      </w:r>
    </w:p>
    <w:p>
      <w:pPr/>
      <w:r>
        <w:rPr/>
        <w:t xml:space="preserve">Mladá dívka se šla projít v poledne parkem v Ostravě-Přívoze. Přepadl ji dnes 36letý muž a pokusil se ji znásilnit. Díky bleskové pomoci staršího pána se podařilo dívku zachránit a vzápětí násilníka dopadnout. Nyní mu hrozí až 10 let vězení. Ukázalo se ale, že v roce 2011 dostal 17 let vězení za brutální znásilnění a pobodání teprve desetileté dívky v Karviné.</w:t>
      </w:r>
    </w:p>
    <w:p>
      <w:pPr/>
      <w:r>
        <w:rPr/>
        <w:t xml:space="preserve">SPORTOVCI Z MSK SKONČILI NA OLYMPIÁDĚ ČTVRTÍ</w:t>
      </w:r>
    </w:p>
    <w:p>
      <w:pPr/>
      <w:r>
        <w:rPr/>
        <w:t xml:space="preserve">Mladí sportovci z Moravskoslezského kraje zazářili na Olympiádě dětí a mládeže. Z Prahy si odvážejí 40 medailí a v celkovém hodnocení krajů obsadili výborné čtvrté místo. Největší úspěchy slavili stolní tenisté a volejbalisté. Stolní tenisté získali 4 zlaté, jednu stříbrnou a jednu bronzovou medaili.</w:t>
      </w:r>
    </w:p>
    <w:p>
      <w:pPr/>
      <w:r>
        <w:rPr/>
        <w:t xml:space="preserve">---</w:t>
      </w:r>
    </w:p>
    <w:p>
      <w:pPr>
        <w:pStyle w:val="Heading1"/>
      </w:pPr>
      <w:r>
        <w:rPr>
          <w:sz w:val="36"/>
          <w:szCs w:val="36"/>
        </w:rPr>
        <w:t xml:space="preserve">Čeští hokejbalisté navštívili malé pacienty FN Ostrava</w:t>
      </w:r>
    </w:p>
    <w:p>
      <w:pPr/>
      <w:r>
        <w:rPr>
          <w:b w:val="1"/>
          <w:bCs w:val="1"/>
        </w:rPr>
        <w:t xml:space="preserve">Před pár dny jsme vám ukazovali, jak hokejbalistky České republiky, které reprezentují na mistrovství světa v Ostravě, potěšily malé klienty Sanatoria Klimkovice. Zahanbit se nenechali ani jejich kolegové. Český tým mužů navštívil malé pacienty Fakultní nemocnice Ostrava.</w:t>
      </w:r>
    </w:p>
    <w:p>
      <w:pPr/>
      <w:r>
        <w:rPr/>
        <w:t xml:space="preserve">Volný den v nabitém programu světového šampionátu využili čeští reprezentanti pro návštěvu nemocných na dětské hematoonkologii.</w:t>
      </w:r>
    </w:p>
    <w:p>
      <w:pPr/>
      <w:r>
        <w:rPr>
          <w:b w:val="1"/>
          <w:bCs w:val="1"/>
        </w:rPr>
        <w:t xml:space="preserve">Václav Šlehofer, kapitán českých hokejbalistů:</w:t>
      </w:r>
      <w:r>
        <w:rPr/>
        <w:t xml:space="preserve"> "Každá taková akce může prostě být skvělá. Ať už pro ty děti, zpříjemnit jim den, zároveň i pro mě. Doma mám dvě malé děti, takže se rád účastním každé takové akce."</w:t>
      </w:r>
    </w:p>
    <w:p>
      <w:pPr/>
      <w:r>
        <w:rPr>
          <w:b w:val="1"/>
          <w:bCs w:val="1"/>
        </w:rPr>
        <w:t xml:space="preserve">Bohumír Blažek, lékař, FN Ostrava:</w:t>
      </w:r>
      <w:r>
        <w:rPr/>
        <w:t xml:space="preserve"> "Každá taková návštěva nás velmi potěší a hlavně potěší ty děti, které přes veškerou snahu přece jenom jsou v nemocnici, nejsou doma, a je to pro ně velmi vítané zpestření toho někdy trochu nudného života. A pro nás je to zase taková dobrá známka toho, že se na ně nezapomíná a že i lidé, kteří jsou mladí a zdraví, si uvědomují, že ne každý je na tom tak, a že myslí i na ty druhé."</w:t>
      </w:r>
    </w:p>
    <w:p>
      <w:pPr/>
      <w:r>
        <w:rPr/>
        <w:t xml:space="preserve">Nemocné děti aspoň na chvíli zapomněly na své zdravotní trable.</w:t>
      </w:r>
    </w:p>
    <w:p>
      <w:pPr/>
      <w:r>
        <w:rPr>
          <w:b w:val="1"/>
          <w:bCs w:val="1"/>
        </w:rPr>
        <w:t xml:space="preserve">anketa: maminky nemocných dětí:</w:t>
      </w:r>
      <w:r>
        <w:rPr/>
        <w:t xml:space="preserve"> "Já myslím, že je to hodně potěšilo. Dárky, ponožky jsme dostali, dostali jsme balónek, pak náramky, které může rozdat kamarádům, plácačku, která se mu hodně líbí."</w:t>
      </w:r>
    </w:p>
    <w:p>
      <w:pPr/>
      <w:r>
        <w:rPr>
          <w:b w:val="1"/>
          <w:bCs w:val="1"/>
        </w:rPr>
        <w:t xml:space="preserve">anketa: maminky nemocných dětí:</w:t>
      </w:r>
      <w:r>
        <w:rPr/>
        <w:t xml:space="preserve"> "Bylo to velmi příjemné zpestření, hlavně pro dceru. Je to něco nevídaného, takže velmi fajn."</w:t>
      </w:r>
    </w:p>
    <w:p>
      <w:pPr/>
      <w:r>
        <w:rPr/>
        <w:t xml:space="preserve">Čeští hráči si hokejbalem nevydělávají, přesto věnovali oddělení dětské hematologie šek na částku 10 000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6-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2026-07-15T11:29:46+02:00</dcterms:created>
  <dcterms:modified xsi:type="dcterms:W3CDTF">2026-07-15T11:29:46+02:00</dcterms:modified>
</cp:coreProperties>
</file>

<file path=docProps/custom.xml><?xml version="1.0" encoding="utf-8"?>
<Properties xmlns="http://schemas.openxmlformats.org/officeDocument/2006/custom-properties" xmlns:vt="http://schemas.openxmlformats.org/officeDocument/2006/docPropsVTypes"/>
</file>