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Nová huť bourá staré budovy a otevírá cestu moderní průmyslové zóně</w:t>
      </w:r>
    </w:p>
    <w:p>
      <w:pPr/>
      <w:r>
        <w:rPr>
          <w:b w:val="1"/>
          <w:bCs w:val="1"/>
        </w:rPr>
        <w:t xml:space="preserve">Ostravská Nová huť prochází velkou proměnou. Na ploše 250 hektarů mizí chátrající budovy, aby uvolnily místo moderní průmyslové zóně. Demolice starých objektů je klíčovým krokem k rozvoji celého areálu a jeho nové budoucnosti.</w:t>
      </w:r>
    </w:p>
    <w:p>
      <w:pPr/>
      <w:r>
        <w:rPr/>
        <w:t xml:space="preserve">Obří průmyslový areál v Ostravě mění svou podobu. Společnost Nová Huť začala s úpravou pozemků, kde dříve fungovala společnost Liberty.</w:t>
      </w:r>
    </w:p>
    <w:p>
      <w:pPr/>
      <w:r>
        <w:rPr>
          <w:b w:val="1"/>
          <w:bCs w:val="1"/>
        </w:rPr>
        <w:t xml:space="preserve">Ivo Chmelík, výrobně technický ředitel Nová Huť:</w:t>
      </w:r>
      <w:r>
        <w:rPr/>
        <w:t xml:space="preserve"> "Areál, který chceme zlikvidovat a vyčistit a potom nabídnout k prodeji nebo pronájmu, je asi 250 000 metrů čtverečních, a podle odhadů to může být až 750 milionů nás budou stát y demolice, a samozřejmě bude výnos ze šrotu."</w:t>
      </w:r>
    </w:p>
    <w:p>
      <w:pPr/>
      <w:r>
        <w:rPr/>
        <w:t xml:space="preserve">K zemi už šla například bývalá struskárna nebo telefonní ústředna.</w:t>
      </w:r>
    </w:p>
    <w:p>
      <w:pPr/>
      <w:r>
        <w:rPr>
          <w:b w:val="1"/>
          <w:bCs w:val="1"/>
        </w:rPr>
        <w:t xml:space="preserve">Ivo Chmelík, výrobně technický ředitel Nová Huť</w:t>
      </w:r>
      <w:r>
        <w:rPr>
          <w:b w:val="1"/>
          <w:bCs w:val="1"/>
        </w:rPr>
        <w:t xml:space="preserve">:</w:t>
      </w:r>
      <w:r>
        <w:rPr/>
        <w:t xml:space="preserve"> "Začínáme tou etapou jedna, což je tady ta severní etapa."</w:t>
      </w:r>
    </w:p>
    <w:p>
      <w:pPr/>
      <w:r>
        <w:rPr/>
        <w:t xml:space="preserve">Nové využití pozemků má pomoci i zaměstnanosti v regionu. Příchod nových společností totiž v budoucnu nabídne lidem další pracovní příležitosti.</w:t>
      </w:r>
    </w:p>
    <w:p>
      <w:pPr/>
      <w:r>
        <w:rPr>
          <w:b w:val="1"/>
          <w:bCs w:val="1"/>
        </w:rPr>
        <w:t xml:space="preserve">Richard Vereš (ANO), starosta Slezské Ostravy:</w:t>
      </w:r>
      <w:r>
        <w:rPr/>
        <w:t xml:space="preserve"> "Takže byla by to i taková vzpruha, si myslím, pro tu lokalitu těch Kunčic, a mohlo by to velmi pěkně přispět k tomu, že se nejenom ten průmyslový areál, ale i jeho okolí začne rozvíjet."</w:t>
      </w:r>
    </w:p>
    <w:p>
      <w:pPr/>
      <w:r>
        <w:rPr/>
        <w:t xml:space="preserve">Všechny demoliční práce probíhají za plného provozu.</w:t>
      </w:r>
    </w:p>
    <w:p>
      <w:pPr/>
      <w:r>
        <w:rPr>
          <w:b w:val="1"/>
          <w:bCs w:val="1"/>
        </w:rPr>
        <w:t xml:space="preserve">Martin Dryák, koordinátor demolice Nová Huť:</w:t>
      </w:r>
      <w:r>
        <w:rPr/>
        <w:t xml:space="preserve"> "Samozřejmě na prvním místě je bezpečnost, takže vidíte, že veškerý ten areál, kde se zrovna likviduje, musí být zabezpečen, aby se tam pohybovaly osoby, které tam nemají být."</w:t>
      </w:r>
    </w:p>
    <w:p>
      <w:pPr/>
      <w:r>
        <w:rPr/>
        <w:t xml:space="preserve">Likvidace budou pokračovat v několika dalších fázích. </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Rodiny z Fulneku připomínají kameny zmizelých</w:t>
      </w:r>
    </w:p>
    <w:p>
      <w:pPr/>
      <w:r>
        <w:rPr>
          <w:b w:val="1"/>
          <w:bCs w:val="1"/>
        </w:rPr>
        <w:t xml:space="preserve">Také ve Fulneku si lidé připomněli památku obyvatel města, kteří nepřežili II. světovou válku. Setkání pozůstalých se školáky a tradiční židovský obřad na náměstí byl plný emocí.</w:t>
      </w:r>
    </w:p>
    <w:p>
      <w:pPr/>
      <w:r>
        <w:rPr/>
        <w:t xml:space="preserve">Jména členů dvou židovských rodin připomínají kameny zmizelých. Ty byly v průběhu obřadu na náměstí uloženy před domy, kde před válkou žili.</w:t>
      </w:r>
    </w:p>
    <w:p>
      <w:pPr/>
      <w:r>
        <w:rPr>
          <w:b w:val="1"/>
          <w:bCs w:val="1"/>
        </w:rPr>
        <w:t xml:space="preserve">Lena Arava, rabínka elévka:</w:t>
      </w:r>
      <w:r>
        <w:rPr/>
        <w:t xml:space="preserve"> „Vlastně tady ten obřad pokládání stolpersteinů (kamenů zmizelých, dlažebních kostek se jmény, pozn. red) nahrazuje pohřeb. Je to obřad za zemřelé, kteří nikdy neměli ten poslední akt, ten pohřeb, kdy se jim vzdává úcta, tak alespoň tímto způsobem dodatečně po mnoha letech, pokud ještě jejich rodiny žijí, tak s jejich rodinami, pokud ne, tak s veřejností se konají tady ty ceremonie. A má to vlastně ten rituál, je součástí židovského pohřbu.“</w:t>
      </w:r>
    </w:p>
    <w:p>
      <w:pPr/>
      <w:r>
        <w:rPr/>
        <w:t xml:space="preserve">Do projektu se aktivně zapojili školáci, kteří si pro pozůstalé připravili krátký program, provedli je výstavkou a účastnili se i obřadu.</w:t>
      </w:r>
    </w:p>
    <w:p>
      <w:pPr/>
      <w:r>
        <w:rPr>
          <w:b w:val="1"/>
          <w:bCs w:val="1"/>
        </w:rPr>
        <w:t xml:space="preserve">Matěj Šerek, žák ZŠ TGM Fulnek:</w:t>
      </w:r>
      <w:r>
        <w:rPr/>
        <w:t xml:space="preserve"> „Máme tady nachystáno hodně projektů, jako třeba Kameny zmizelých, které jsou tady za mnou. Víme o tom, kam se položí, a taky co to jsou. Vlastně jsou tam napsaná jména a kde žili. A vlastně vždycky, když si to chceš přečíst, tak se k tomu musíš poklonit. Jako taková úcta k nim.“</w:t>
      </w:r>
    </w:p>
    <w:p>
      <w:pPr/>
      <w:r>
        <w:rPr>
          <w:b w:val="1"/>
          <w:bCs w:val="1"/>
        </w:rPr>
        <w:t xml:space="preserve">Radka Krištofová (FULNEK PRO LIDI), starostka Fulneku:</w:t>
      </w:r>
      <w:r>
        <w:rPr/>
        <w:t xml:space="preserve"> „Já jsem velmi ráda, že i město Fulnek se připojilo k obcím v České republice, kde jsou instalovány Kameny zmizelých. Velké poděkování samozřejmě za to patří naší Základní škole Tomáše Garrigua Masaryka, jak všem pedagogům, tak všem žákům, kteří se projektu věnovali, tak samozřejmě i paní ředitelce.“</w:t>
      </w:r>
    </w:p>
    <w:p>
      <w:pPr/>
      <w:r>
        <w:rPr>
          <w:b w:val="1"/>
          <w:bCs w:val="1"/>
        </w:rPr>
        <w:t xml:space="preserve">Jana Víchová, ředitelka ZŠ TGM Fulnek:</w:t>
      </w:r>
      <w:r>
        <w:rPr/>
        <w:t xml:space="preserve"> „Já jsem ráda, že se nám podařilo teď v měsíci červnu dokončit celý ten projekt Kameny zmizelých. Aktivit bylo hodně a jsem ráda, že jsme tady tím dnešním krokem učinili zadost, nebo vzdali hold prostě těm lidem, kteří tady žili, takže to považuji za takové gesto lidskosti a vážíme si toho.“</w:t>
      </w:r>
    </w:p>
    <w:p>
      <w:pPr/>
      <w:r>
        <w:rPr/>
        <w:t xml:space="preserve">Kameny dvou rodin nezůstanou v centru Fulneku osamocené a přibudou k nim další.</w:t>
      </w:r>
    </w:p>
    <w:p>
      <w:pPr/>
      <w:r>
        <w:rPr/>
        <w:t xml:space="preserve">---</w:t>
      </w:r>
    </w:p>
    <w:p>
      <w:pPr>
        <w:pStyle w:val="Heading1"/>
      </w:pPr>
      <w:r>
        <w:rPr>
          <w:sz w:val="36"/>
          <w:szCs w:val="36"/>
        </w:rPr>
        <w:t xml:space="preserve">Havířov podporuje sport už od mateřských škol</w:t>
      </w:r>
    </w:p>
    <w:p>
      <w:pPr/>
      <w:r>
        <w:rPr>
          <w:b w:val="1"/>
          <w:bCs w:val="1"/>
        </w:rPr>
        <w:t xml:space="preserve">Havířov dlouhodobě podporuje sportování dětí už od útlého věku. Jedním z projektů je gymnastická průprava v mateřských školách, díky níž si předškoláci osvojují základy pohybu, obratnosti a koordinace.</w:t>
      </w:r>
    </w:p>
    <w:p>
      <w:pPr/>
      <w:r>
        <w:rPr/>
        <w:t xml:space="preserve">Děti z havířovských mateřských škol pravidelně docházejí do haly Žákovská, kde se jim věnuje bývalý olympionik a trenér gymnastiky Jiří Tabák. Na závěr školního roku pak předvedou, co všechno se naučily.</w:t>
      </w:r>
    </w:p>
    <w:p>
      <w:pPr/>
      <w:r>
        <w:rPr>
          <w:b w:val="1"/>
          <w:bCs w:val="1"/>
        </w:rPr>
        <w:t xml:space="preserve">Jiří Tabák, trenér:</w:t>
      </w:r>
      <w:r>
        <w:rPr/>
        <w:t xml:space="preserve"> „Už čtrnáctým rokem cvičíme s dětmi z mateřských škol, s předškoláky. Každý rok pak naši práci zakončíme závody, do kterých se zapojí šest nejlepších dětí z každé školky. Soutěží v běhu, ve shybu, na prostných, kde předvádějí kotouly, i v dalších pohybových disciplínách.“</w:t>
      </w:r>
    </w:p>
    <w:p>
      <w:pPr/>
      <w:r>
        <w:rPr/>
        <w:t xml:space="preserve">Tyto děti, které prošly gymnastickou průpravou v mateřských školách, talent rozhodně mají a možná je jednou čeká velká sportovní kariéra.</w:t>
      </w:r>
    </w:p>
    <w:p>
      <w:pPr/>
      <w:r>
        <w:rPr>
          <w:b w:val="1"/>
          <w:bCs w:val="1"/>
        </w:rPr>
        <w:t xml:space="preserve">Oskar:</w:t>
      </w:r>
      <w:r>
        <w:rPr/>
        <w:t xml:space="preserve"> „Gymnastice se věnuji dva roky a nejvíc mě baví kruhy. Chtěl bych to dotáhnout až na olympiádu."</w:t>
      </w:r>
    </w:p>
    <w:p>
      <w:pPr/>
      <w:r>
        <w:rPr>
          <w:b w:val="1"/>
          <w:bCs w:val="1"/>
        </w:rPr>
        <w:t xml:space="preserve">Tadeáš:</w:t>
      </w:r>
      <w:r>
        <w:rPr/>
        <w:t xml:space="preserve"> „Baví mě to hodně. Naučil jsem se třeba salta na prostných. A také jsem se naučil nové cviky na kruzích.“</w:t>
      </w:r>
    </w:p>
    <w:p>
      <w:pPr/>
      <w:r>
        <w:rPr/>
        <w:t xml:space="preserve">Gymnastika pro nejmenší děti tvoří základ pohybové průpravy. Havířovská radnice na ni od roku 2022 navázala dalšími sportovními projekty, v jejichž rámci se žákům základních škol věnují trenéři místních sportovních klubů. Děti si tak mohou vyzkoušet například ragby, fotbal, basketbal a řadu dalších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8-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2026-07-15T11:29:43+02:00</dcterms:created>
  <dcterms:modified xsi:type="dcterms:W3CDTF">2026-07-15T11:29:43+02:00</dcterms:modified>
</cp:coreProperties>
</file>

<file path=docProps/custom.xml><?xml version="1.0" encoding="utf-8"?>
<Properties xmlns="http://schemas.openxmlformats.org/officeDocument/2006/custom-properties" xmlns:vt="http://schemas.openxmlformats.org/officeDocument/2006/docPropsVTypes"/>
</file>