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SK Horní Suchá bude mít nové parkoviště i čističku</w:t>
      </w:r>
    </w:p>
    <w:p>
      <w:pPr/>
      <w:r>
        <w:rPr>
          <w:b w:val="1"/>
          <w:bCs w:val="1"/>
        </w:rPr>
        <w:t xml:space="preserve">Sportovní klub Horní Suchá bude mít nové parkoviště. O rekonstrukci se postarala obec. Současně šly investice i do pořízení čističky odpadních vod.</w:t>
      </w:r>
    </w:p>
    <w:p>
      <w:pPr/>
      <w:r>
        <w:rPr/>
        <w:t xml:space="preserve">Parkoviště v areálu Sportovního klubu Horní Suchá sloužilo zhruba 30 let a jeho technický stav už nevyhovoval současným požadavkům. Obec se proto pustila do rozsáhlé rekonstrukce celé plochy.</w:t>
      </w:r>
    </w:p>
    <w:p>
      <w:pPr/>
      <w:r>
        <w:rPr>
          <w:b w:val="1"/>
          <w:bCs w:val="1"/>
        </w:rPr>
        <w:t xml:space="preserve">Jan Lipner (STAN), starosta Horní Suché:</w:t>
      </w:r>
      <w:r>
        <w:rPr/>
        <w:t xml:space="preserve"> „Od letošního roku máme ve fotbale opět obsazené všechny věkové kategorie. Máme sedm mužstev, takže se tady někdy potkalo i 50 až 60 aut. Když už jsme se pustili do rekonstrukce parkoviště, byla to ideální příležitost položit pod povrch také nové potrubí. Zakoupili jsme čističku odpadních vod, která vyřeší problémy s vyvážením žumpy z tohoto areálu.“</w:t>
      </w:r>
    </w:p>
    <w:p>
      <w:pPr/>
      <w:r>
        <w:rPr/>
        <w:t xml:space="preserve">Stavba ale nebyla vůbec jednoduchá.</w:t>
      </w:r>
    </w:p>
    <w:p>
      <w:pPr/>
      <w:r>
        <w:rPr>
          <w:b w:val="1"/>
          <w:bCs w:val="1"/>
        </w:rPr>
        <w:t xml:space="preserve">Tomáš Owczarzy, referent investic:</w:t>
      </w:r>
      <w:r>
        <w:rPr/>
        <w:t xml:space="preserve"> „Vznikl problém s podložím. Podle projektové dokumentace jsme provedli skryvku a následně předepsané zkoušky únosnosti pláně. Ty ale vyšly zhruba na třetinových hodnotách. Po konzultaci s autorským dozorem a projektantem jsme se rozhodli odtěžit podloží ještě hlouběji a provést důkladnější sanaci hrubým kamenivem. Na celé ploše jsme tak museli kopat ještě o půl metru hlouběji, než předpokládal projekt, a dostali jsme se přibližně do hloubky jednoho a půl metru.“</w:t>
      </w:r>
    </w:p>
    <w:p>
      <w:pPr/>
      <w:r>
        <w:rPr/>
        <w:t xml:space="preserve">Nyní se vše připravuje k tomu, aby mohl být na plochu položen asfalt. I přes všechny komplikace zhotovitelé dodrží stanovený termín dokončení stavby.</w:t>
      </w:r>
    </w:p>
    <w:p>
      <w:pPr/>
      <w:r>
        <w:rPr>
          <w:b w:val="1"/>
          <w:bCs w:val="1"/>
        </w:rPr>
        <w:t xml:space="preserve">Tomáš Owczarzy, referent investic:</w:t>
      </w:r>
      <w:r>
        <w:rPr/>
        <w:t xml:space="preserve"> „Máme tady dva zhotovitele – jeden realizuje čističku odpadních vod, druhý parkoviště. Obě firmy mají termín dokončení do konce července. Podle harmonogramu, který průběžně sledujeme, práce pokračují podle plánu. Během čtrnácti dnů by měla být položena asfaltová vrstva a následně se dokončí čistička odpadních vod.“</w:t>
      </w:r>
    </w:p>
    <w:p>
      <w:pPr/>
      <w:r>
        <w:rPr/>
        <w:t xml:space="preserve">Z nového parkoviště budou mít radost nejen sportovci, ale novou plochu jistě ocení také návštěvníci Dne obce, který se uskuteční 29.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3-07-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2026-07-15T06:05:48+02:00</dcterms:created>
  <dcterms:modified xsi:type="dcterms:W3CDTF">2026-07-15T06:05:48+02:00</dcterms:modified>
</cp:coreProperties>
</file>

<file path=docProps/custom.xml><?xml version="1.0" encoding="utf-8"?>
<Properties xmlns="http://schemas.openxmlformats.org/officeDocument/2006/custom-properties" xmlns:vt="http://schemas.openxmlformats.org/officeDocument/2006/docPropsVTypes"/>
</file>